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0A" w:rsidRDefault="0031300A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940425" cy="8199120"/>
            <wp:effectExtent l="19050" t="0" r="3175" b="0"/>
            <wp:docPr id="1" name="Рисунок 0" descr="иу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уз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9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00A" w:rsidRDefault="0031300A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1300A" w:rsidRDefault="0031300A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1300A" w:rsidRDefault="0031300A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Программа по музыке предусматривает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недирективным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направленным на освоение жанровых особенностей, элементов музыкального языка, композиционных принципов.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Основная цель программы по музыке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Важнейшие задачи обучения музыке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уровне начального общего образования: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прекрасноев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жизни и в искусстве;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интонационнаяи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(тематическими линиями):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инвариантные: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1 «Народная музыка России»;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2 «Классическая музыка»;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3 «Музыка в жизни человека»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вариативные: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4 «Музыка народов мира»;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5 «Духовная музыка»;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6 «Музыка театра и кино»;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№ 7 «Современная музыкальная культура»;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модуль № 8 «Музыкальная грамота»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Общее число часов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рекомендованных для изучения музыки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noBreakHyphen/>
        <w:t xml:space="preserve"> 135 часов: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1 классе – 33 часа (1 час в неделю),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 2 классе – 34 часа (1 час в неделю),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3 классе – 34 часа (1 час в неделю),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4 классе – 34 часа (1 час в неделю).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A29F0" w:rsidRDefault="00EA29F0" w:rsidP="00EA29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EA29F0">
          <w:pgSz w:w="11906" w:h="16383"/>
          <w:pgMar w:top="1134" w:right="850" w:bottom="1134" w:left="1701" w:header="720" w:footer="720" w:gutter="0"/>
          <w:cols w:space="720"/>
        </w:sect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ОБУЧЕНИЯ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Инвариантные модули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1 «Народная музыка России»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Данный модуль является одним из наиболее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значимых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Край, в котором ты живёшь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 с учителем о музыкальных традициях своего родного края;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Русский фольклор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заклички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потешки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считалки, прибаутки).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русских народных песен разных жанров;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Бабка-ёжка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», «Заинька» и другие);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Русские народные музыкальные инструменты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тембров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классификация на группы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ударных, струнных;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тембров народных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игра – импровизация-подражание игре на музыкальных инструментах;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звукоизобразительные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элементы, подражание голосам народных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Сказки, мифы и легенды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знакомство с манерой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сказывания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нараспев;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сказок, былин, эпических сказаний, рассказываемых нараспев;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иллюстраций к прослушанным музыкальным и литературным произведениям;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Олонхо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карело-финской Калевалы, калмыцкого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Джангара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Нартского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Жанры музыкального фольклора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определение тембра музыкальных инструментов, отнесение к одной из групп (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ударные, струнные);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Народные праздники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Осенины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Навруз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Ысыах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посещение театра, театрализованного представления;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в народных гуляньях на улицах родного города, посёлка.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Первые артисты, народный театр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Скоморохи. Ярмарочный балаган. Вертеп.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учебных, справочных текстов по теме;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скоморошин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Фольклор народов России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Поволжья, Сибири). Жанры, интонации, музыкальные инструменты, музыканты-исполнители.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Фольклор в творчестве профессиональных музыкантов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 с учителем о значении фольклористики;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учебных, популярных текстов о собирателях фольклора;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музыки, созданной композиторами на основе народных жанров и интонаций;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приёмов обработки, развития народных мелодий;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народных песен в композиторской обработке;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звучания одних и тех же мелодий в народном и композиторском варианте;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аргументированных оценочных суждений на основе сравнения;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2 «Классическая музыка»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Композитор – исполнитель – слушатель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просмотр видеозаписи концерта;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музыки, рассматривание иллюстраций;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 с учителем по теме занятия;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мелодических фраз);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правил поведения на концерте;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Композиторы – детям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Кабалевского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других композиторов. Понятие жанра. Песня, танец, марш.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эпитетов, иллюстраций к музыке;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жанра;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Оркестр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 в исполнении оркестра;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видеозаписи;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песен соответствующей тематики;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Музыкальные инструменты. Фортепиано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многообразием красок фортепиано;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фортепианных пьес в исполнении известных пианистов;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детских пьес на фортепиано в исполнении учителя;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Музыкальные инструменты. Флейта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Сиринкс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Эвридика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К.В.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Глюка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Сиринкс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 К. Дебюсси).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Музыкальные инструменты. Скрипка, виолончель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игра-имитация исполнительских движений во время звучания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песен, посвящённых музыкальным инструментам;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Вокальная музыка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жанрами вокальной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вокальных произведений композиторов-классиков;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комплекса дыхательных, артикуляционных упражнений;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вокальные упражнения на развитие гибкости голоса, расширения его диапазона;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что значит красивое пение;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вокальных произведений композиторов-классиков;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Инструментальная музыка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жанрами камерной инструментальной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композиторов-классиков;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комплекса выразительных средств;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своего впечатления от восприятия;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Программная музыка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Программное название, известный сюжет, литературный эпиграф.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программной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Симфоническая музыка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составом симфонического оркестра, группами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тембров инструментов симфонического оркестра;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фрагментов симфонической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дирижирование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 оркестром;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Русские композиторы-классики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Творчество выдающихся отечественных композиторов.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развитием музыки; определение жанра, формы;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текстов и художественной литературы биографического характера;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концерта; просмотр биографического фильма.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Европейские композиторы-классики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Творчество выдающихся зарубежных композиторов.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развитием музыки; определение жанра, формы;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текстов и художественной литературы биографического характера;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вокализация тем инструментальных сочинений;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доступных вокальных сочинений;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концерта; просмотр биографического фильма.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Мастерство исполнителя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выдающихся исполнителей классической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программ, афиш консерватории, филармонии;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беседа на тему «Композитор – исполнитель – слушатель»;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концерта классической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коллекции записей любимого исполнителя.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3 «Музыка в жизни человека»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сопереживанию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Красота и вдохновение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значении красоты и вдохновения в жизни человека;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музыки, концентрация на её восприятии, своём внутреннем состоянии;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выстраивание хорового унисона – вокального и психологического;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одновременное взятие и снятие звука, навыки певческого дыхания по руке дирижёра;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красивой песни;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разучивание хоровода 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Музыкальные пейзажи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программной музыки, посвящённой образам природы;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эпитетов для описания настроения, характера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сопоставление музыки с произведениями изобразительного искусства;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импровизация, пластическое интонирование;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одухотворенное исполнение песен о природе, её красоте;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Музыкальные портреты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эпитетов для описания настроения, характера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сопоставление музыки с произведениями изобразительного искусства;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импровизация в образе героя музыкального произведения;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разучивание,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харáктерное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исполнение песни – портретной зарисовки;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 же праздник без музыки?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значении музыки на празднике;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 торжественного, праздничного характера;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дирижирование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 фрагментами произведений;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конкурс на лучшего «дирижёра»;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тематических песен к ближайшему празднику;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почему на праздниках обязательно звучит музыка;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запись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видеооткрытки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Танцы, игры и веселье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слушание, исполнение музыки скерцозного характера;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танцевальных движений;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танец-игра;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рефлексия собственного эмоционального состояния после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участияв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танцевальных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импровизациях;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зачем люди танцуют;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ритмическая импровизация в стиле определённого танцевального жанра;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 на войне, музыка о войне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Военная тема в музыкальном искусстве.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Песни Великой Отечественной войны – песни Великой Победы.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Главный музыкальный символ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Гимна Российской Федерации;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историей создания, правилами исполнения;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видеозаписей парада, церемонии награждения спортсменов;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чувство гордости, понятия достоинства и чести;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этических вопросов, связанных с государственными символами страны;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Гимна своей республики, города, школы.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Искусство времени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наблюдение за своими телесными реакциями (дыхание, пульс, мышечный тонус) при восприятии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как музыка воздействует на человека;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4 «Музыка народов мира»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Кабалевским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Певец своего народа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композиторов;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их сочинений с народной музыкой;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формы, принципа развития фольклорного музыкального материала;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вокализация наиболее ярких тем инструментальных сочинений;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доступных вокальных сочинений;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творческие, исследовательские проекты, посвящённые выдающимся композиторам.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Музыка стран ближнего зарубежья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особенностями музыкального фольклора народов других стран;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определение на слух тембров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классификация на группы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ударных, струнных;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тембров народных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игра – импровизация-подражание игре на музыкальных инструментах;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народовс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фольклорными элементами народов России;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 стран дальнего зарубежья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сальса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босса-нова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другие). 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Смешение традиций и культур в музыке Северной Америки.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особенностями музыкального фольклора народов других стран;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тембров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классификация на группы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ударных, струнных;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тембров народных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двигательная игра – импровизация-подражание игре на музыкальных инструментах;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Диалог культур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композиторов;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их сочинений с народной музыкой;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формы, принципа развития фольклорного музыкального материала;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вокализация наиболее ярких тем инструментальных сочинений;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доступных вокальных сочинений;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творческие, исследовательские проекты, посвящённые выдающимся композиторам.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5 «Духовная музыка»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Звучание храма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Колокольность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музыке русских композиторов.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обобщение жизненного опыта, связанного со звучанием колоколов;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колокольности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ритмические и артикуляционные упражнения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основе звонарских приговорок;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просмотр документального фильма о колоколах;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Песни верующих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документального фильма о значении молитвы;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рисование по мотивам прослушанных музыкальных произведений.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Инструментальная музыка в церкви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Орган и его роль в богослужении. Творчество И.С. Баха.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ответы на вопросы учителя;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органной музыки И.С. Баха;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игровая имитация особенностей игры на органе (во время слушания);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трансформацией музыкального образа;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творчество на основе музыкальных впечатлений от восприятия органной музыки.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Искусство Русской православной церкви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посвящённые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святым. Образы Христа, Богородицы.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прослеживание исполняемых мелодий по нотной 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 типа мелодического движения, особенностей ритма, темпа, динамики;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Религиозные праздники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6 «Музыка театра и кино»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различных видов урочной и внеурочной деятельности, таких как театрализованные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постановки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Музыкальная сказка на сцене, на экране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видеопросмотр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музыкальной сказки;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игра-викторина «Угадай по голосу»;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отдельных номеров из детской оперы, музыкальной сказки;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Театр оперы и балета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со знаменитыми музыкальными театрами;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фрагментов музыкальных спектаклей с комментариями учителя;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особенностей балетного и оперного спектакля;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тесты или кроссворды на освоение специальных терминов;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танцевальная импровизация под музыку фрагмента балета;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доступного фрагмента, обработки песни (хора из оперы);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Балет. Хореография – искусство танца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балетной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вариативно: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пропевание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Опера. Главные герои и номера оперного спектакля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орсакова («Садко», «Сказка о царе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Салтане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», «Снегурочка»), М.И. Глинки («Руслан и Людмила»), К.В.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Глюка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(«Орфей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Эвридика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»), Дж. Верди и других композиторов).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фрагментов опер;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тембрами голосов оперных певцов;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терминологии;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звучащие тесты и кроссворды на проверку знаний;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песни, хора из оперы;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рисование героев, сцен из опер;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просмотр фильма-оперы; постановка детской оперы.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Сюжет музыкального спектакля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либретто, структурой музыкального спектакля;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рисунок обложки для либретто опер и балетов;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вокализация,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пропевание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музыкальных тем, пластическое интонирование оркестровых фрагментов;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музыкальная викторина на знание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звучащие и терминологические тесты;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Оперетта, мюзикл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жанрами оперетты, мюзикла;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фрагментов из оперетт, анализ характерных особенностей жанра;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разучивание, исполнение отдельных номеров из популярных музыкальных спектаклей;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разных постановок одного и того же мюзикла;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Кто создаёт музыкальный спектакль?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 по поводу синкретичного характера музыкального спектакля;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фрагментов одного и того же спектакля в разных постановках;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различий в оформлении, режиссуре;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виртуальныйквест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музыкальному театру.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Патриотическая и народная тема в театре и кино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 с учителем;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фрагментов крупных сценических произведений, фильмов;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характера героев и событий;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проблемная ситуация: зачем нужна серьёзная музыка;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7 «Современная музыкальная культура»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фри-джаза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от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эмбиента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рэпа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Современные обработки классической музыки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музыки классической и её современной обработки;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обработок классической музыки, сравнение их с оригиналом;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Джаз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Особенности джаза: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импровизационность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творчеством джазовых музыкантов;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плейлиста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коллекции записей джазовых музыкантов.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Исполнители современной музыки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просмотр видеоклипов современных исполнителей;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составление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плейлиста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коллекции записей современной музыки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друзей-других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Электронные музыкальные инструменты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электронных тембров для создания музыки к фантастическому фильму;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семплами (например, </w:t>
      </w:r>
      <w:r>
        <w:rPr>
          <w:rFonts w:ascii="Times New Roman" w:hAnsi="Times New Roman" w:cs="Times New Roman"/>
          <w:color w:val="000000"/>
          <w:sz w:val="28"/>
          <w:szCs w:val="28"/>
        </w:rPr>
        <w:t>GarageBand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№ 8 «Музыкальная грамота»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Весь мир звучит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знакомство со звуками музыкальными и шумовыми;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различение, определение на слух звуков различного качества;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Звукоряд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Нотный стан, скрипичный ключ. Ноты первой октавы.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элементами нотной 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пение с названием нот, игра на металлофоне звукоряда от ноты «до»;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Интонация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Выразительные и изобразительные интонации.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Ритм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прохлопывание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ритмослогов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на ударных инструментах ритмической партитуры;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Ритмический рисунок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прохлопывание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ритмослогов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на ударных инструментах ритмической партитуры;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Размер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Равномерная пульсация. Сильные и слабые доли. Размеры 2/4, 3/4, 4/4.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ритмические упражнения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по нотной записи размеров 2/4, 3/4, 4/4;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Музыкальный язык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исполнение вокальных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ритмических упражнений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песен с ярко выраженными динамическими, темповыми, штриховыми красками;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Высота звуков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понятий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выше-ниже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изменением музыкального образа при изменении регистра;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кратких мелодий по нотам; выполнение упражнений на виртуальной клавиатуре.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Мелодия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Мотив, музыкальная фраза.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Поступенное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плавное движение мелодии, скачки. Мелодический рисунок.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поступенным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плавным движением, скачками, остановками;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исполнение, импровизация (вокальная или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звуковысотных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музыкальных инструментах) различных мелодических рисунков;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кратких мелодий по нотам.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Сопровождение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Аккомпанемент. Остинато. Вступление, заключение, проигрыш.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показ рукой линии движения главного голоса и аккомпанемента;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наглядной графической схемы;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импровизация ритмического аккомпанемента к знакомой песне (звучащими жестами или на ударных инструментах);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Песня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Куплетная форма. Запев, припев.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со строением куплетной формы;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наглядной буквенной или графической схемы куплетной формы;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песен, написанных в куплетной форме;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куплетной формы при слушании незнакомых музыкальных произведений;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импровизация, сочинение новых куплетов к знакомой песне.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Лад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Ступеневый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ладового наклонения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игра «Солнышко – туча»;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изменением музыкального образа при изменении лада;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распевания, вокальные упражнения, построенные на чередовании мажора и минора;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песен с ярко выраженной ладовой окраской;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Пентатоника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Пентатоника – пятиступенный лад, распространённый у многих народов.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Ноты в разных октавах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Ноты второй и малой октавы. Басовый ключ.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нотной записью во второй и малой октаве;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в какой октаве звучит музыкальный фрагмент;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кратких мелодий по нотам.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Дополнительные обозначения в нотах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Содержание: Реприза, фермата, вольта, украшения (трели, форшлаги).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 дополнительными элементами нотной записи;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исполнение песен,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которых присутствуют данные элементы.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Ритмические рисунки в размере 6/8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Размер 6/8. Нота с точкой. Шестнадцатые. Пунктирный ритм.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прохлопывание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ритмослогами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разучивание, исполнение на ударных инструментах ритмической партитуры;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мелодий и аккомпанементов в размере 6/8.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Тональность. Гамма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устойчивых звуков;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игра «устой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неустой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»;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пение упражнений – гамм с названием нот, прослеживание по нотам;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понятия «тоника»;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упражнение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допевание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неполной музыкальной фразы до тоники «Закончи музыкальную фразу»;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импровизация в заданной тональности.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Интервалы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понятия «интервал»;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ступеневого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состава мажорной и минорной гаммы (тон-полутон);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подбор эпитетов для определения краски звучания различных интервалов;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разучивание, исполнение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песен с ярко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выраженной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характерной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интерваликой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мелодическом движении;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элементы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двухголосия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вариативно: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досочинение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Гармония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аккордовая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арпеджио.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интервалов и аккордов;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мажорных и минорных аккордов;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попевок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песен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смелодическимдвижениемпо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звукам аккордов;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вокальные упражнения с элементами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трёхголосия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сочинение аккордового аккомпанемента к мелодии песни.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Музыкальная форма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произведений: определение формы их строения на слух;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наглядной буквенной или графической схемы;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песен, написанных в двухчастной или трёхчастной форме;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Вариации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Содержание: Варьирование как принцип развития. Тема. Вариации.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слушание произведений, сочинённых в форме вариаций;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наблюдение за развитием, изменением основной темы;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составление наглядной буквенной или графической схемы;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исполнение ритмической партитуры, построенной по принципу вариаций;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вариативно: коллективная импровизация в форме вариаций.</w:t>
      </w:r>
    </w:p>
    <w:p w:rsidR="00EA29F0" w:rsidRDefault="00EA29F0" w:rsidP="00EA29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EA29F0">
          <w:pgSz w:w="11906" w:h="16383"/>
          <w:pgMar w:top="1134" w:right="850" w:bottom="1134" w:left="1701" w:header="720" w:footer="720" w:gutter="0"/>
          <w:cols w:space="720"/>
        </w:sect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3119017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1) в области гражданско-патриотического воспитания: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уважение к достижениям отечественных мастеров культуры;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участвовать в творческой жизни своей школы, города, республики.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в области духовно-нравственного воспитания: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признание индивидуальности каждого человека;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сопереживания, уважения и доброжелательности;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в области эстетического воспитания: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видеть прекрасное в жизни, наслаждаться красотой;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к самовыражению в разных видах искусства.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4) в области научного познания: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6) в области трудового воспитания: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установка на посильное активное участие в практической деятельности;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трудолюбие в учёбе, настойчивость в достижении поставленных целей;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в сфере культуры и искусства;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уважение к труду и результатам трудовой деятельности.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7) в области экологического воспитания: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природе; неприятие действий, приносящих ей вред.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Toc139972685"/>
      <w:bookmarkEnd w:id="1"/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познавательными действиями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музицирования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подходящий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(на основе предложенных критериев);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источник получения информации;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текстовую, виде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графическую, звуковую, информацию в соответствии с учебной задачей;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музыкальные тексты (акустические и нотные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 предложенному учителем алгоритму;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создавать схемы, таблицы для представления информации.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1) невербальная коммуникация: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выступать перед публикой в качестве исполнителя музыки (соло или в коллективе);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2) вербальная коммуникация: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корректно и аргументированно высказывать своё мнение;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готовить небольшие публичные выступления;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3) совместная деятельность (сотрудничество):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стремиться к объединению усилий, эмоциональной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ситуациях совместного восприятия, исполнения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групповойи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краткосрочные и долгосрочные цели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 выполнять свою часть работы; оценивать свой вклад в общий результат;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выстраивать последовательность выбранных действий.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причины успеха (неудач) учебной деятельности;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ошибок.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Toc139972686"/>
      <w:bookmarkEnd w:id="2"/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Обучающиеся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освоившие основную образовательную программу по музыке: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сознательно стремятся к развитию своих музыкальных способностей;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имеют опыт восприятия, творческой и исполнительской деятельности;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 уважением относятся к достижениям отечественной музыкальной культуры;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стремятся к расширению своего музыкального кругозора.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1 «Народная музыка России»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слух и называть знакомые народные музыкальные инструменты;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звукоизвлечения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: духовые, ударные, струнные;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ритмический аккомпанемент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ударныхинструментахпри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исполнении народной песни;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2 «Классическая музыка»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концертные жанры по особенностям исполнения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камерныеи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3 «Музыка в жизни человека»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танцевальность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маршевость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(связь с движением),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декламационность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эпос (связь со словом);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прекрасное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4 «Музыка народов мира»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5 «Духовная музыка»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доступные образцы духовной музыки;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6 «Музыка театра и кино»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 концу изучения модуля № 8 «Музыкальная грамота»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обучающийся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научится: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принципы развития: повтор, контраст, варьирование;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нотной записи в пределах певческого диапазона;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исполнять и создавать различные ритмические рисунки;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исполнять песни с простым мелодическим рисунком.  </w:t>
      </w: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Default="00EA29F0" w:rsidP="00EA29F0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Pr="00EA29F0" w:rsidRDefault="00EA29F0" w:rsidP="00EA29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A29F0" w:rsidRPr="00EA29F0" w:rsidRDefault="00EA29F0" w:rsidP="00EA29F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29F0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</w:t>
      </w:r>
      <w:bookmarkStart w:id="3" w:name="_GoBack"/>
      <w:bookmarkEnd w:id="3"/>
    </w:p>
    <w:p w:rsidR="00EA29F0" w:rsidRPr="00EA29F0" w:rsidRDefault="00EA29F0" w:rsidP="00EA29F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29F0">
        <w:rPr>
          <w:rFonts w:ascii="Times New Roman" w:hAnsi="Times New Roman" w:cs="Times New Roman"/>
          <w:b/>
          <w:sz w:val="28"/>
          <w:szCs w:val="28"/>
          <w:lang w:val="ru-RU"/>
        </w:rPr>
        <w:t>Музыка, 2 класс (34 часа)</w:t>
      </w:r>
    </w:p>
    <w:p w:rsidR="00EA29F0" w:rsidRPr="00EA29F0" w:rsidRDefault="00EA29F0" w:rsidP="00EA29F0">
      <w:pPr>
        <w:jc w:val="center"/>
        <w:rPr>
          <w:b/>
          <w:sz w:val="20"/>
          <w:szCs w:val="20"/>
          <w:lang w:val="ru-RU"/>
        </w:rPr>
      </w:pPr>
    </w:p>
    <w:tbl>
      <w:tblPr>
        <w:tblStyle w:val="ad"/>
        <w:tblW w:w="5000" w:type="pct"/>
        <w:tblLook w:val="04A0"/>
      </w:tblPr>
      <w:tblGrid>
        <w:gridCol w:w="649"/>
        <w:gridCol w:w="4053"/>
        <w:gridCol w:w="828"/>
        <w:gridCol w:w="4041"/>
      </w:tblGrid>
      <w:tr w:rsidR="00EA29F0" w:rsidRPr="00EA29F0" w:rsidTr="00EA29F0"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Наименованиеразделовпрограммы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Кол-во</w:t>
            </w:r>
            <w:proofErr w:type="spellEnd"/>
          </w:p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часов</w:t>
            </w:r>
            <w:proofErr w:type="spellEnd"/>
          </w:p>
        </w:tc>
        <w:tc>
          <w:tcPr>
            <w:tcW w:w="2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Электронные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(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цифровые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)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образовательныересурсы</w:t>
            </w:r>
            <w:proofErr w:type="spellEnd"/>
          </w:p>
        </w:tc>
      </w:tr>
      <w:tr w:rsidR="00EA29F0" w:rsidRPr="00EA29F0" w:rsidTr="00EA29F0"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1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Родинамоя</w:t>
            </w:r>
            <w:proofErr w:type="spellEnd"/>
          </w:p>
        </w:tc>
        <w:tc>
          <w:tcPr>
            <w:tcW w:w="667" w:type="pct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1" w:type="pct"/>
          </w:tcPr>
          <w:p w:rsidR="00EA29F0" w:rsidRPr="00EA29F0" w:rsidRDefault="00EA29F0" w:rsidP="004501A6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1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полныйсобытий</w:t>
            </w:r>
            <w:proofErr w:type="spellEnd"/>
          </w:p>
        </w:tc>
        <w:tc>
          <w:tcPr>
            <w:tcW w:w="667" w:type="pct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1" w:type="pct"/>
          </w:tcPr>
          <w:p w:rsidR="00EA29F0" w:rsidRPr="00EA29F0" w:rsidRDefault="00EA29F0" w:rsidP="004501A6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1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России петь – что стремиться в храм</w:t>
            </w:r>
          </w:p>
        </w:tc>
        <w:tc>
          <w:tcPr>
            <w:tcW w:w="667" w:type="pct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1" w:type="pct"/>
          </w:tcPr>
          <w:p w:rsidR="00EA29F0" w:rsidRPr="00EA29F0" w:rsidRDefault="00EA29F0" w:rsidP="004501A6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1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Гори, гори ясно, чтобы не погасло</w:t>
            </w:r>
          </w:p>
        </w:tc>
        <w:tc>
          <w:tcPr>
            <w:tcW w:w="667" w:type="pct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1" w:type="pct"/>
          </w:tcPr>
          <w:p w:rsidR="00EA29F0" w:rsidRPr="00EA29F0" w:rsidRDefault="00EA29F0" w:rsidP="004501A6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1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музыкальномтеатре</w:t>
            </w:r>
            <w:proofErr w:type="spellEnd"/>
          </w:p>
        </w:tc>
        <w:tc>
          <w:tcPr>
            <w:tcW w:w="667" w:type="pct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1" w:type="pct"/>
          </w:tcPr>
          <w:p w:rsidR="00EA29F0" w:rsidRPr="00EA29F0" w:rsidRDefault="00EA29F0" w:rsidP="004501A6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1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концертномзале</w:t>
            </w:r>
            <w:proofErr w:type="spellEnd"/>
          </w:p>
        </w:tc>
        <w:tc>
          <w:tcPr>
            <w:tcW w:w="667" w:type="pct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1" w:type="pct"/>
          </w:tcPr>
          <w:p w:rsidR="00EA29F0" w:rsidRPr="00EA29F0" w:rsidRDefault="00EA29F0" w:rsidP="004501A6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1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Чтоб музыкантом быть, так надобно уменье</w:t>
            </w:r>
          </w:p>
        </w:tc>
        <w:tc>
          <w:tcPr>
            <w:tcW w:w="667" w:type="pct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1" w:type="pct"/>
          </w:tcPr>
          <w:p w:rsidR="00EA29F0" w:rsidRPr="00EA29F0" w:rsidRDefault="00EA29F0" w:rsidP="004501A6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rPr>
                <w:color w:val="000000"/>
              </w:rPr>
            </w:pPr>
          </w:p>
        </w:tc>
        <w:tc>
          <w:tcPr>
            <w:tcW w:w="1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A29F0" w:rsidRPr="00EA29F0" w:rsidRDefault="00EA29F0" w:rsidP="00450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Общееколичествочасов</w:t>
            </w:r>
            <w:proofErr w:type="spellEnd"/>
          </w:p>
        </w:tc>
        <w:tc>
          <w:tcPr>
            <w:tcW w:w="667" w:type="pct"/>
          </w:tcPr>
          <w:p w:rsidR="00EA29F0" w:rsidRPr="00EA29F0" w:rsidRDefault="00EA29F0" w:rsidP="0045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1" w:type="pct"/>
          </w:tcPr>
          <w:p w:rsidR="00EA29F0" w:rsidRPr="00EA29F0" w:rsidRDefault="00EA29F0" w:rsidP="004501A6">
            <w:pPr>
              <w:tabs>
                <w:tab w:val="left" w:pos="4301"/>
              </w:tabs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</w:tbl>
    <w:p w:rsidR="00EA29F0" w:rsidRPr="009B4B13" w:rsidRDefault="00EA29F0" w:rsidP="00EA29F0">
      <w:pPr>
        <w:jc w:val="center"/>
        <w:rPr>
          <w:b/>
          <w:sz w:val="20"/>
          <w:szCs w:val="20"/>
        </w:rPr>
      </w:pPr>
    </w:p>
    <w:p w:rsidR="00EA29F0" w:rsidRPr="009B4B13" w:rsidRDefault="00EA29F0" w:rsidP="00EA29F0">
      <w:pPr>
        <w:rPr>
          <w:b/>
          <w:sz w:val="20"/>
          <w:szCs w:val="20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EA29F0" w:rsidRDefault="00EA29F0" w:rsidP="00EA29F0">
      <w:pPr>
        <w:rPr>
          <w:sz w:val="20"/>
          <w:szCs w:val="20"/>
          <w:lang w:val="ru-RU"/>
        </w:rPr>
      </w:pPr>
    </w:p>
    <w:p w:rsidR="004615BD" w:rsidRPr="00EA29F0" w:rsidRDefault="004615BD" w:rsidP="00EA29F0">
      <w:pPr>
        <w:rPr>
          <w:sz w:val="20"/>
          <w:szCs w:val="20"/>
          <w:lang w:val="ru-RU"/>
        </w:rPr>
      </w:pPr>
    </w:p>
    <w:p w:rsidR="00EA29F0" w:rsidRPr="009B4B13" w:rsidRDefault="00EA29F0" w:rsidP="00EA29F0">
      <w:pPr>
        <w:rPr>
          <w:b/>
          <w:sz w:val="20"/>
          <w:szCs w:val="20"/>
        </w:rPr>
      </w:pPr>
    </w:p>
    <w:p w:rsidR="00EA29F0" w:rsidRPr="004615BD" w:rsidRDefault="00EA29F0" w:rsidP="00EA29F0">
      <w:pPr>
        <w:jc w:val="center"/>
        <w:rPr>
          <w:rFonts w:ascii="Times New Roman" w:hAnsi="Times New Roman" w:cs="Times New Roman"/>
          <w:b/>
          <w:sz w:val="28"/>
          <w:szCs w:val="20"/>
          <w:lang w:val="ru-RU"/>
        </w:rPr>
      </w:pPr>
      <w:proofErr w:type="spellStart"/>
      <w:r w:rsidRPr="004615BD">
        <w:rPr>
          <w:rFonts w:ascii="Times New Roman" w:hAnsi="Times New Roman" w:cs="Times New Roman"/>
          <w:b/>
          <w:sz w:val="28"/>
          <w:szCs w:val="20"/>
          <w:lang w:val="ru-RU"/>
        </w:rPr>
        <w:lastRenderedPageBreak/>
        <w:t>Календарно-тематическоепланирование</w:t>
      </w:r>
      <w:proofErr w:type="spellEnd"/>
    </w:p>
    <w:p w:rsidR="00EA29F0" w:rsidRPr="004615BD" w:rsidRDefault="00EA29F0" w:rsidP="00EA29F0">
      <w:pPr>
        <w:jc w:val="center"/>
        <w:rPr>
          <w:rFonts w:ascii="Times New Roman" w:hAnsi="Times New Roman" w:cs="Times New Roman"/>
          <w:b/>
          <w:sz w:val="28"/>
          <w:szCs w:val="20"/>
          <w:lang w:val="ru-RU"/>
        </w:rPr>
      </w:pPr>
      <w:r w:rsidRPr="004615BD">
        <w:rPr>
          <w:rFonts w:ascii="Times New Roman" w:hAnsi="Times New Roman" w:cs="Times New Roman"/>
          <w:b/>
          <w:sz w:val="28"/>
          <w:szCs w:val="20"/>
          <w:lang w:val="ru-RU"/>
        </w:rPr>
        <w:t>Музыка, 2 класс (34 часа)</w:t>
      </w:r>
    </w:p>
    <w:p w:rsidR="00EA29F0" w:rsidRPr="004615BD" w:rsidRDefault="00EA29F0" w:rsidP="00EA29F0">
      <w:pPr>
        <w:rPr>
          <w:rFonts w:eastAsiaTheme="minorEastAsia"/>
          <w:b/>
          <w:sz w:val="20"/>
          <w:szCs w:val="20"/>
          <w:lang w:val="ru-RU"/>
        </w:rPr>
      </w:pPr>
    </w:p>
    <w:tbl>
      <w:tblPr>
        <w:tblStyle w:val="ad"/>
        <w:tblW w:w="5226" w:type="pct"/>
        <w:tblInd w:w="-459" w:type="dxa"/>
        <w:tblLook w:val="04A0"/>
      </w:tblPr>
      <w:tblGrid>
        <w:gridCol w:w="820"/>
        <w:gridCol w:w="5923"/>
        <w:gridCol w:w="828"/>
        <w:gridCol w:w="1296"/>
        <w:gridCol w:w="1137"/>
      </w:tblGrid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24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Темаурока</w:t>
            </w:r>
            <w:proofErr w:type="spellEnd"/>
          </w:p>
        </w:tc>
        <w:tc>
          <w:tcPr>
            <w:tcW w:w="475" w:type="pct"/>
          </w:tcPr>
          <w:p w:rsidR="00EA29F0" w:rsidRPr="00EA29F0" w:rsidRDefault="00EA29F0" w:rsidP="00D2680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Кол-во</w:t>
            </w:r>
            <w:proofErr w:type="spellEnd"/>
          </w:p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часов</w:t>
            </w:r>
            <w:proofErr w:type="spellEnd"/>
          </w:p>
        </w:tc>
        <w:tc>
          <w:tcPr>
            <w:tcW w:w="588" w:type="pct"/>
          </w:tcPr>
          <w:p w:rsidR="00EA29F0" w:rsidRPr="00EA29F0" w:rsidRDefault="00EA29F0" w:rsidP="00D2680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Дата</w:t>
            </w:r>
            <w:proofErr w:type="spellEnd"/>
          </w:p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поплану</w:t>
            </w:r>
            <w:proofErr w:type="spellEnd"/>
          </w:p>
        </w:tc>
        <w:tc>
          <w:tcPr>
            <w:tcW w:w="439" w:type="pct"/>
          </w:tcPr>
          <w:p w:rsidR="00EA29F0" w:rsidRPr="00EA29F0" w:rsidRDefault="00EA29F0" w:rsidP="00D2680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Дата</w:t>
            </w:r>
            <w:proofErr w:type="spellEnd"/>
          </w:p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пофакту</w:t>
            </w:r>
            <w:proofErr w:type="spellEnd"/>
          </w:p>
        </w:tc>
      </w:tr>
      <w:tr w:rsidR="00EA29F0" w:rsidRPr="00EA29F0" w:rsidTr="00EA29F0">
        <w:tc>
          <w:tcPr>
            <w:tcW w:w="5000" w:type="pct"/>
            <w:gridSpan w:val="5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Родинамоя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pStyle w:val="af"/>
            </w:pPr>
            <w:proofErr w:type="spellStart"/>
            <w:r w:rsidRPr="00EA29F0">
              <w:t>Мелодия</w:t>
            </w:r>
            <w:proofErr w:type="spellEnd"/>
            <w:r w:rsidRPr="00EA29F0">
              <w:t xml:space="preserve"> – </w:t>
            </w:r>
            <w:proofErr w:type="spellStart"/>
            <w:r w:rsidRPr="00EA29F0">
              <w:t>душамузыки</w:t>
            </w:r>
            <w:proofErr w:type="spellEnd"/>
            <w:r w:rsidRPr="00EA29F0"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Гимн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000" w:type="pct"/>
            <w:gridSpan w:val="5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полный</w:t>
            </w:r>
            <w:proofErr w:type="spellEnd"/>
            <w:r w:rsidR="004615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событий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Музыкальны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еинструменты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музыка. «Прогулка». Из сюиты «картинки с выставки» М. П. Мусоргского.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8" w:type="pct"/>
          </w:tcPr>
          <w:p w:rsidR="00EA29F0" w:rsidRPr="00EA29F0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Танцы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танцы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танцы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 разные марши. Звучащие картины.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Расскажи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сказку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Колыбельные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334DF9" w:rsidTr="00EA29F0">
        <w:tc>
          <w:tcPr>
            <w:tcW w:w="5000" w:type="pct"/>
            <w:gridSpan w:val="5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 России петь – что стремиться в храм (5 часов)</w:t>
            </w: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 колокольный звон. Звучащие картины.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Святыеземли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Русской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Молитва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Рождеством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Христовым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334DF9" w:rsidTr="00EA29F0">
        <w:tc>
          <w:tcPr>
            <w:tcW w:w="5000" w:type="pct"/>
            <w:gridSpan w:val="5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Гори, гори ясно, чтобы не погасло (4 часа)</w:t>
            </w: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инструменты. Плясовые наигрыши.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Разыграй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песню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Сочини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песенку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472AC" w:rsidRDefault="004472AC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Проводы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зимы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Встреча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весны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в народном стиле. Музыкальная грамота.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000" w:type="pct"/>
            <w:gridSpan w:val="5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музыкальном</w:t>
            </w:r>
            <w:proofErr w:type="spellEnd"/>
            <w:r w:rsidR="004615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театре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будет впереди. Детский музыкальный театр.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оперы и балета. Волшебная палочка.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 М. И. Глинки «Руслан и Людмила».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фрагменты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Увертюра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 М. И. Глинки «Руслан и Людмила».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фрагменты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Финал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EA29F0">
        <w:tc>
          <w:tcPr>
            <w:tcW w:w="5000" w:type="pct"/>
            <w:gridSpan w:val="5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концертномзале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</w:t>
            </w:r>
            <w:proofErr w:type="spellStart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EA29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Симфоническая сказка С. С.  Прокофьева  «Петя и волк».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Тембры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симфонического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оркестра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Симфоническая сказка С. С.  Прокофьева  «Петя и волк».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персонажей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П. Мусоргский  «Картинки с выставки».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proofErr w:type="spellEnd"/>
            <w:r w:rsidR="00461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впечатления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Звучит нестареющий Моцарт! Симфония № 40 В. А. Моцарта.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Увертюра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pStyle w:val="Default"/>
            </w:pPr>
            <w:r w:rsidRPr="00EA29F0">
              <w:rPr>
                <w:rFonts w:eastAsiaTheme="minorHAnsi"/>
              </w:rPr>
              <w:t xml:space="preserve">Я </w:t>
            </w:r>
            <w:proofErr w:type="spellStart"/>
            <w:r w:rsidRPr="00EA29F0">
              <w:rPr>
                <w:rFonts w:eastAsiaTheme="minorHAnsi"/>
              </w:rPr>
              <w:t>артист</w:t>
            </w:r>
            <w:proofErr w:type="spellEnd"/>
            <w:r w:rsidRPr="00EA29F0">
              <w:rPr>
                <w:rFonts w:eastAsiaTheme="minorHAnsi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334DF9" w:rsidTr="00EA29F0">
        <w:tc>
          <w:tcPr>
            <w:tcW w:w="5000" w:type="pct"/>
            <w:gridSpan w:val="5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Чтоб музыкантом быть, так надобно уменье (6 часов)</w:t>
            </w: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Музыкальные инструменты. И все это – Бах!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в движении. «Попутная песня» М. И. Глинки</w:t>
            </w:r>
            <w:proofErr w:type="gramStart"/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</w:t>
            </w:r>
            <w:proofErr w:type="gramEnd"/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 учит людей понимать друг друга. 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24.04.2025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музыка. «Печаль моя светла».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«Первый». Мир композитора. П. И. Чайковский. Концерт для фортепиано с оркестром № 1 (фрагменты).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F0" w:rsidRPr="00EA29F0" w:rsidTr="004472AC">
        <w:tc>
          <w:tcPr>
            <w:tcW w:w="474" w:type="pct"/>
          </w:tcPr>
          <w:p w:rsidR="00EA29F0" w:rsidRPr="00EA29F0" w:rsidRDefault="00EA29F0" w:rsidP="00D26804">
            <w:pPr>
              <w:pStyle w:val="ae"/>
              <w:numPr>
                <w:ilvl w:val="0"/>
                <w:numId w:val="1"/>
              </w:numPr>
            </w:pPr>
          </w:p>
        </w:tc>
        <w:tc>
          <w:tcPr>
            <w:tcW w:w="3024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spellStart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артист</w:t>
            </w:r>
            <w:proofErr w:type="spellEnd"/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5" w:type="pct"/>
          </w:tcPr>
          <w:p w:rsidR="00EA29F0" w:rsidRPr="00EA29F0" w:rsidRDefault="00EA29F0" w:rsidP="00D26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" w:type="pct"/>
          </w:tcPr>
          <w:p w:rsidR="00EA29F0" w:rsidRPr="004615BD" w:rsidRDefault="004615BD" w:rsidP="00D268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439" w:type="pct"/>
          </w:tcPr>
          <w:p w:rsidR="00EA29F0" w:rsidRPr="00EA29F0" w:rsidRDefault="00EA29F0" w:rsidP="00D26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9F0" w:rsidRDefault="00EA29F0" w:rsidP="00EA29F0"/>
    <w:p w:rsidR="00EA29F0" w:rsidRDefault="00EA29F0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Default="00B279F9" w:rsidP="00EA29F0">
      <w:pPr>
        <w:rPr>
          <w:lang w:val="ru-RU"/>
        </w:rPr>
      </w:pPr>
    </w:p>
    <w:p w:rsidR="00B279F9" w:rsidRPr="00B279F9" w:rsidRDefault="00B279F9" w:rsidP="00EA29F0">
      <w:pPr>
        <w:rPr>
          <w:lang w:val="ru-RU"/>
        </w:rPr>
      </w:pPr>
    </w:p>
    <w:p w:rsidR="00B279F9" w:rsidRDefault="00B279F9" w:rsidP="00B279F9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852F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279F9" w:rsidRDefault="00B279F9" w:rsidP="00B279F9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279F9" w:rsidRDefault="00B279F9" w:rsidP="00B279F9">
      <w:pPr>
        <w:spacing w:after="0" w:line="240" w:lineRule="auto"/>
        <w:ind w:left="119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279F9" w:rsidRPr="002852FE" w:rsidRDefault="00B279F9" w:rsidP="00B279F9">
      <w:pPr>
        <w:spacing w:after="0" w:line="240" w:lineRule="auto"/>
        <w:ind w:left="119"/>
        <w:contextualSpacing/>
        <w:jc w:val="center"/>
        <w:rPr>
          <w:lang w:val="ru-RU"/>
        </w:rPr>
      </w:pPr>
    </w:p>
    <w:p w:rsidR="00B279F9" w:rsidRPr="00B279F9" w:rsidRDefault="00B279F9" w:rsidP="00B279F9">
      <w:pPr>
        <w:spacing w:after="0" w:line="240" w:lineRule="auto"/>
        <w:ind w:left="119"/>
        <w:contextualSpacing/>
        <w:rPr>
          <w:lang w:val="ru-RU"/>
        </w:rPr>
      </w:pPr>
      <w:r w:rsidRPr="00B279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279F9" w:rsidRPr="002A121A" w:rsidRDefault="00B279F9" w:rsidP="00B279F9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​‌</w:t>
      </w:r>
      <w:bookmarkStart w:id="4" w:name="0d4d2a67-5837-4252-b43a-95aa3f3876a6"/>
      <w:bookmarkEnd w:id="4"/>
      <w:r w:rsidRPr="002A121A">
        <w:rPr>
          <w:rFonts w:ascii="Times New Roman" w:hAnsi="Times New Roman"/>
          <w:color w:val="000000"/>
          <w:sz w:val="28"/>
          <w:lang w:val="ru-RU"/>
        </w:rPr>
        <w:t xml:space="preserve">• Музыка: 2-й класс: учебник, 2 класс/ Критская Е. Д., Сергеева Г. П., </w:t>
      </w:r>
      <w:proofErr w:type="spellStart"/>
      <w:r w:rsidRPr="002A121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«Просвещение»‌​</w:t>
      </w:r>
    </w:p>
    <w:p w:rsidR="00B279F9" w:rsidRPr="002A121A" w:rsidRDefault="00B279F9" w:rsidP="00B279F9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279F9" w:rsidRPr="002A121A" w:rsidRDefault="00B279F9" w:rsidP="00B279F9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</w:t>
      </w:r>
    </w:p>
    <w:p w:rsidR="00B279F9" w:rsidRPr="002A121A" w:rsidRDefault="00B279F9" w:rsidP="00B279F9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79F9" w:rsidRPr="002A121A" w:rsidRDefault="00B279F9" w:rsidP="00B279F9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color w:val="000000"/>
          <w:sz w:val="28"/>
          <w:lang w:val="ru-RU"/>
        </w:rPr>
        <w:t>​‌</w:t>
      </w:r>
      <w:bookmarkStart w:id="5" w:name="6c624f83-d6f6-4560-bdb9-085c19f7dab0"/>
      <w:bookmarkEnd w:id="5"/>
      <w:r w:rsidRPr="002A121A">
        <w:rPr>
          <w:rFonts w:ascii="Times New Roman" w:hAnsi="Times New Roman"/>
          <w:color w:val="000000"/>
          <w:sz w:val="28"/>
          <w:lang w:val="ru-RU"/>
        </w:rPr>
        <w:t>Фонохрестоматия для 2 класса‌​</w:t>
      </w:r>
    </w:p>
    <w:p w:rsidR="00B279F9" w:rsidRPr="002A121A" w:rsidRDefault="00B279F9" w:rsidP="00B279F9">
      <w:pPr>
        <w:spacing w:after="0" w:line="240" w:lineRule="auto"/>
        <w:ind w:left="119"/>
        <w:contextualSpacing/>
        <w:rPr>
          <w:lang w:val="ru-RU"/>
        </w:rPr>
      </w:pPr>
    </w:p>
    <w:p w:rsidR="00B279F9" w:rsidRPr="002A121A" w:rsidRDefault="00B279F9" w:rsidP="00B279F9">
      <w:pPr>
        <w:spacing w:after="0" w:line="240" w:lineRule="auto"/>
        <w:ind w:left="119"/>
        <w:contextualSpacing/>
        <w:rPr>
          <w:lang w:val="ru-RU"/>
        </w:rPr>
      </w:pPr>
      <w:r w:rsidRPr="002A12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29F0" w:rsidRDefault="00B279F9" w:rsidP="00334DF9">
      <w:pPr>
        <w:spacing w:after="0" w:line="240" w:lineRule="auto"/>
        <w:ind w:left="119"/>
        <w:contextualSpacing/>
        <w:rPr>
          <w:rFonts w:ascii="Times New Roman" w:hAnsi="Times New Roman" w:cs="Times New Roman"/>
          <w:sz w:val="28"/>
          <w:szCs w:val="28"/>
          <w:lang w:val="ru-RU"/>
        </w:rPr>
        <w:sectPr w:rsidR="00EA29F0">
          <w:pgSz w:w="11906" w:h="16383"/>
          <w:pgMar w:top="1134" w:right="850" w:bottom="1134" w:left="1701" w:header="720" w:footer="720" w:gutter="0"/>
          <w:cols w:space="720"/>
        </w:sectPr>
      </w:pPr>
      <w:r w:rsidRPr="002A121A">
        <w:rPr>
          <w:rFonts w:ascii="Times New Roman" w:hAnsi="Times New Roman"/>
          <w:color w:val="000000"/>
          <w:sz w:val="28"/>
          <w:lang w:val="ru-RU"/>
        </w:rPr>
        <w:t>​</w:t>
      </w:r>
      <w:r w:rsidRPr="002A121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2A121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A12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A121A">
        <w:rPr>
          <w:rFonts w:ascii="Times New Roman" w:hAnsi="Times New Roman"/>
          <w:color w:val="000000"/>
          <w:sz w:val="28"/>
          <w:lang w:val="ru-RU"/>
        </w:rPr>
        <w:t>/6/2</w:t>
      </w:r>
    </w:p>
    <w:p w:rsidR="00504B19" w:rsidRPr="00EA29F0" w:rsidRDefault="00504B19" w:rsidP="00EA29F0">
      <w:pPr>
        <w:rPr>
          <w:lang w:val="ru-RU"/>
        </w:rPr>
      </w:pPr>
      <w:bookmarkStart w:id="6" w:name="block-23119018"/>
      <w:bookmarkStart w:id="7" w:name="block-23119019"/>
      <w:bookmarkEnd w:id="6"/>
      <w:bookmarkEnd w:id="7"/>
    </w:p>
    <w:sectPr w:rsidR="00504B19" w:rsidRPr="00EA29F0" w:rsidSect="00EA29F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A1DB7"/>
    <w:multiLevelType w:val="hybridMultilevel"/>
    <w:tmpl w:val="70A87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C6966"/>
    <w:multiLevelType w:val="hybridMultilevel"/>
    <w:tmpl w:val="ACA0E1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067"/>
    <w:rsid w:val="0031300A"/>
    <w:rsid w:val="00334DF9"/>
    <w:rsid w:val="004472AC"/>
    <w:rsid w:val="004501A6"/>
    <w:rsid w:val="004615BD"/>
    <w:rsid w:val="00504B19"/>
    <w:rsid w:val="00594067"/>
    <w:rsid w:val="009E14DD"/>
    <w:rsid w:val="00B279F9"/>
    <w:rsid w:val="00C35DC0"/>
    <w:rsid w:val="00CC0A3D"/>
    <w:rsid w:val="00E86675"/>
    <w:rsid w:val="00EA2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9F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A29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29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29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29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9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A29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A29F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A29F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EA29F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A29F0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EA29F0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EA29F0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29F0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EA29F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EA29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EA29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EA29F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EA29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39"/>
    <w:rsid w:val="00EA29F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EA29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EA2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29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4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472A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9F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A29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29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29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29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9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A29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A29F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A29F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EA29F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A29F0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EA29F0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EA29F0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29F0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EA29F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EA29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EA29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EA29F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EA29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39"/>
    <w:rsid w:val="00EA29F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EA29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uiPriority w:val="1"/>
    <w:qFormat/>
    <w:rsid w:val="00EA2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29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4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472A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2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05FBA-03A5-4A2E-B448-97E30C0B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12102</Words>
  <Characters>68988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Жутина</dc:creator>
  <cp:keywords/>
  <dc:description/>
  <cp:lastModifiedBy>1</cp:lastModifiedBy>
  <cp:revision>10</cp:revision>
  <cp:lastPrinted>2024-09-28T16:26:00Z</cp:lastPrinted>
  <dcterms:created xsi:type="dcterms:W3CDTF">2024-09-28T14:52:00Z</dcterms:created>
  <dcterms:modified xsi:type="dcterms:W3CDTF">2024-11-15T13:04:00Z</dcterms:modified>
</cp:coreProperties>
</file>