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56D" w:rsidRPr="00E7414E" w:rsidRDefault="00CF0DB7">
      <w:pPr>
        <w:rPr>
          <w:rFonts w:ascii="Times New Roman" w:hAnsi="Times New Roman" w:cs="Times New Roman"/>
          <w:sz w:val="28"/>
          <w:szCs w:val="28"/>
        </w:rPr>
      </w:pPr>
      <w:r w:rsidRPr="00CF0DB7">
        <w:rPr>
          <w:rFonts w:ascii="Times New Roman" w:hAnsi="Times New Roman" w:cs="Times New Roman"/>
          <w:b/>
          <w:sz w:val="32"/>
          <w:szCs w:val="32"/>
        </w:rPr>
        <w:t xml:space="preserve">Аннотация </w:t>
      </w:r>
      <w:proofErr w:type="gramStart"/>
      <w:r w:rsidRPr="00CF0DB7">
        <w:rPr>
          <w:rFonts w:ascii="Times New Roman" w:hAnsi="Times New Roman" w:cs="Times New Roman"/>
          <w:b/>
          <w:sz w:val="32"/>
          <w:szCs w:val="32"/>
        </w:rPr>
        <w:t>к  рабочей</w:t>
      </w:r>
      <w:proofErr w:type="gramEnd"/>
      <w:r w:rsidRPr="00CF0DB7">
        <w:rPr>
          <w:rFonts w:ascii="Times New Roman" w:hAnsi="Times New Roman" w:cs="Times New Roman"/>
          <w:b/>
          <w:sz w:val="32"/>
          <w:szCs w:val="32"/>
        </w:rPr>
        <w:t xml:space="preserve"> программе</w:t>
      </w:r>
      <w:r w:rsidR="00E7414E" w:rsidRPr="00CF0DB7">
        <w:rPr>
          <w:rFonts w:ascii="Times New Roman" w:hAnsi="Times New Roman" w:cs="Times New Roman"/>
          <w:b/>
          <w:sz w:val="32"/>
          <w:szCs w:val="32"/>
        </w:rPr>
        <w:t xml:space="preserve"> курса «Эрзянский язык» для 10 класса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средней общеобразовательной школы</w:t>
      </w:r>
      <w:r w:rsidR="00025D72">
        <w:rPr>
          <w:rFonts w:ascii="Times New Roman" w:hAnsi="Times New Roman" w:cs="Times New Roman"/>
          <w:sz w:val="28"/>
          <w:szCs w:val="28"/>
        </w:rPr>
        <w:t xml:space="preserve"> составлена на основе программы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эрзянского языка 5 -11класс</w:t>
      </w:r>
      <w:r w:rsidR="00557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7C4E">
        <w:rPr>
          <w:rFonts w:ascii="Times New Roman" w:hAnsi="Times New Roman" w:cs="Times New Roman"/>
          <w:sz w:val="28"/>
          <w:szCs w:val="28"/>
        </w:rPr>
        <w:t>Д.В.Цыганкин</w:t>
      </w:r>
      <w:proofErr w:type="spellEnd"/>
      <w:r w:rsidR="00557C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7C4E">
        <w:rPr>
          <w:rFonts w:ascii="Times New Roman" w:hAnsi="Times New Roman" w:cs="Times New Roman"/>
          <w:sz w:val="28"/>
          <w:szCs w:val="28"/>
        </w:rPr>
        <w:t>В.П.Цыпкайкина</w:t>
      </w:r>
      <w:proofErr w:type="spellEnd"/>
      <w:r w:rsidR="00557C4E">
        <w:rPr>
          <w:rFonts w:ascii="Times New Roman" w:hAnsi="Times New Roman" w:cs="Times New Roman"/>
          <w:sz w:val="28"/>
          <w:szCs w:val="28"/>
        </w:rPr>
        <w:t xml:space="preserve">. </w:t>
      </w:r>
      <w:r w:rsidR="00E7414E" w:rsidRPr="00E7414E">
        <w:rPr>
          <w:rFonts w:ascii="Times New Roman" w:hAnsi="Times New Roman" w:cs="Times New Roman"/>
          <w:sz w:val="28"/>
          <w:szCs w:val="28"/>
        </w:rPr>
        <w:t>Министерство образования РМ. – Саранск: Мордовское кни</w:t>
      </w:r>
      <w:r w:rsidR="001A331E">
        <w:rPr>
          <w:rFonts w:ascii="Times New Roman" w:hAnsi="Times New Roman" w:cs="Times New Roman"/>
          <w:sz w:val="28"/>
          <w:szCs w:val="28"/>
        </w:rPr>
        <w:t>жное издательство,</w:t>
      </w:r>
      <w:r w:rsidR="00946480">
        <w:rPr>
          <w:rFonts w:ascii="Times New Roman" w:hAnsi="Times New Roman" w:cs="Times New Roman"/>
          <w:sz w:val="28"/>
          <w:szCs w:val="28"/>
        </w:rPr>
        <w:t xml:space="preserve"> </w:t>
      </w:r>
      <w:r w:rsidR="001A331E">
        <w:rPr>
          <w:rFonts w:ascii="Times New Roman" w:hAnsi="Times New Roman" w:cs="Times New Roman"/>
          <w:sz w:val="28"/>
          <w:szCs w:val="28"/>
        </w:rPr>
        <w:t>2017г.</w:t>
      </w:r>
      <w:r w:rsidR="00025D72">
        <w:rPr>
          <w:rFonts w:ascii="Times New Roman" w:hAnsi="Times New Roman" w:cs="Times New Roman"/>
          <w:sz w:val="28"/>
          <w:szCs w:val="28"/>
        </w:rPr>
        <w:t xml:space="preserve">   Автор учебника «</w:t>
      </w:r>
      <w:proofErr w:type="spellStart"/>
      <w:r w:rsidR="00025D72">
        <w:rPr>
          <w:rFonts w:ascii="Times New Roman" w:hAnsi="Times New Roman" w:cs="Times New Roman"/>
          <w:sz w:val="28"/>
          <w:szCs w:val="28"/>
        </w:rPr>
        <w:t>Эрзянь</w:t>
      </w:r>
      <w:proofErr w:type="spellEnd"/>
      <w:r w:rsidR="00025D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5D72">
        <w:rPr>
          <w:rFonts w:ascii="Times New Roman" w:hAnsi="Times New Roman" w:cs="Times New Roman"/>
          <w:sz w:val="28"/>
          <w:szCs w:val="28"/>
        </w:rPr>
        <w:t>кель</w:t>
      </w:r>
      <w:proofErr w:type="spellEnd"/>
      <w:r w:rsidR="00025D72">
        <w:rPr>
          <w:rFonts w:ascii="Times New Roman" w:hAnsi="Times New Roman" w:cs="Times New Roman"/>
          <w:sz w:val="28"/>
          <w:szCs w:val="28"/>
        </w:rPr>
        <w:t xml:space="preserve">» в 10 классе </w:t>
      </w:r>
      <w:proofErr w:type="spellStart"/>
      <w:r w:rsidR="00025D72">
        <w:rPr>
          <w:rFonts w:ascii="Times New Roman" w:hAnsi="Times New Roman" w:cs="Times New Roman"/>
          <w:sz w:val="28"/>
          <w:szCs w:val="28"/>
        </w:rPr>
        <w:t>Н.А.Кипайкина</w:t>
      </w:r>
      <w:proofErr w:type="spellEnd"/>
      <w:r w:rsidR="00025D72">
        <w:rPr>
          <w:rFonts w:ascii="Times New Roman" w:hAnsi="Times New Roman" w:cs="Times New Roman"/>
          <w:sz w:val="28"/>
          <w:szCs w:val="28"/>
        </w:rPr>
        <w:t xml:space="preserve">, Саранск. </w:t>
      </w:r>
      <w:r w:rsidR="00A26616">
        <w:rPr>
          <w:rFonts w:ascii="Times New Roman" w:hAnsi="Times New Roman" w:cs="Times New Roman"/>
          <w:sz w:val="28"/>
          <w:szCs w:val="28"/>
        </w:rPr>
        <w:t>Мордовское книжное издательство, 2014 г.</w:t>
      </w:r>
      <w:bookmarkStart w:id="0" w:name="_GoBack"/>
      <w:bookmarkEnd w:id="0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Объём учебного времени, отводимого на изучение родного (эрзянского) я</w:t>
      </w:r>
      <w:r w:rsidR="00886BF2">
        <w:rPr>
          <w:rFonts w:ascii="Times New Roman" w:hAnsi="Times New Roman" w:cs="Times New Roman"/>
          <w:sz w:val="28"/>
          <w:szCs w:val="28"/>
        </w:rPr>
        <w:t>зыка в 10 классе,</w:t>
      </w:r>
      <w:r>
        <w:rPr>
          <w:rFonts w:ascii="Times New Roman" w:hAnsi="Times New Roman" w:cs="Times New Roman"/>
          <w:sz w:val="28"/>
          <w:szCs w:val="28"/>
        </w:rPr>
        <w:t xml:space="preserve"> составляет 2 часа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в неделю. О</w:t>
      </w:r>
      <w:r>
        <w:rPr>
          <w:rFonts w:ascii="Times New Roman" w:hAnsi="Times New Roman" w:cs="Times New Roman"/>
          <w:sz w:val="28"/>
          <w:szCs w:val="28"/>
        </w:rPr>
        <w:t>бщий объём учебного времени – 68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часов в год.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A331E">
        <w:rPr>
          <w:rFonts w:ascii="Times New Roman" w:hAnsi="Times New Roman" w:cs="Times New Roman"/>
          <w:sz w:val="28"/>
          <w:szCs w:val="28"/>
        </w:rPr>
        <w:t xml:space="preserve">  </w:t>
      </w:r>
      <w:r w:rsidR="00025D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Язык – уникальное достояние человека. При изучении языка формируется уважение к народу как носителю языка, раскрываются общечеловеческие ценности, повышается общая культура общения. Наряду с этим растет уровень владения родным языком. Родной язык отражает не только мысли народа, но и весь его быт, нравы, а также культуру, историю края, народа.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К концу 10 класса обучающийся должен: ЗНАТЬ/ПОНИМАТЬ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роль родного языка как национального языка мордовского народа;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смысл понятий: речь устная и письменная; монолог, диалог, ситуация речевого общения;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основные признаки разговорной речи, научного, публицистического, языка художественной литературы;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признаки текста и его функционально-смысловых типов (повествование, описание, рассуждение);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основные единицы языка, их признаки;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основные нормы эрзянского литературного языка (орфоэпические, лексические, грамматические, орфографические, пунктуационные); УМЕТЬ: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различать разговорную речь, научный, публицистический, официально-деловой стили, язык художественной литературы;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определять тему, основную мысль текста, стиль речи; анализировать структуру и языковые особенности текста;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опознавать языковые единицы, проводить различные виды их анализа;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объяснять с помощью словаря значение слов; АУДИРОВАННОЕ ЧТЕНИЕ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адекватно понимать информацию устного и письменного сообщения (цель, тему, основную и дополнительную, явную и скрытую информацию);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читать тексты разных стилей и жанров; владеть разными видами чтения (изучающим, ознакомительным, просмотровым);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извлекать информацию из различных источников, включая средства массовой информации; свободно пользоваться словарями, справочной литературой; ГОВОРЕНИЕ И ПИСЬМО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создавать тексты различных стилей и жанров (отзыв, реферат, аннотацию, выступление, письмо, расписку, заявление);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владеть различными видами монолога (повествование, описание, рассуждение) и диалога (побуждение к действию, обмен мнениями и т.д.);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свободно, правильно излагать свои мысли в устной и письменной форме, соблюдать нормы построения текста (логичность, последовательность, соответствие теме и т.д.); выражать свое </w:t>
      </w:r>
      <w:r w:rsidR="00E7414E" w:rsidRPr="00E7414E">
        <w:rPr>
          <w:rFonts w:ascii="Times New Roman" w:hAnsi="Times New Roman" w:cs="Times New Roman"/>
          <w:sz w:val="28"/>
          <w:szCs w:val="28"/>
        </w:rPr>
        <w:lastRenderedPageBreak/>
        <w:t xml:space="preserve">отношение к фактам и явлениям окружающей действительности, к прочитанному, услышанному, увиденному;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соблюдать в практике письма правила орфографии и пунктуации;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соблюдать в практике речевого общения основные произносительные, лексические, грамматические нормы современного эрзянского литературного языка;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осуществлять речевой самоконтроль; оценивать свою речь с точки зрения ее правильности, находить грамматические и речевые ошибки, недочеты, исправлять их; совершенствовать и редактировать собственные тексты; ИСПОЛЬЗОВАТЬ ПРИОБРЕТЁННЫЕ ЗНАНИЯ И УМЕНИЯ В ПРАКТИЧЕСКОЙ ДЕЯТЕЛЬНОСТИ И ПОВСЕДНЕВНОЙ ЖИЗНИ для: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осознания роли родного (эрзянского) языка в развитии интеллектуальных и творческих способностей личности; значения родного (эрзя) языка в жизни человека и общества;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развития речевой культуры, бережного и сознательного отношения к родному (эрзя) языку, сохранения чистоты родного (эрзя) языка как явления культуры;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удовлетворения коммуникативных потребностей в учебных, бытовых, социально-культурных ситуациях общения;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 </w:t>
      </w:r>
      <w:r w:rsidR="00E7414E" w:rsidRPr="00E7414E">
        <w:rPr>
          <w:rFonts w:ascii="Times New Roman" w:hAnsi="Times New Roman" w:cs="Times New Roman"/>
          <w:sz w:val="28"/>
          <w:szCs w:val="28"/>
        </w:rPr>
        <w:sym w:font="Symbol" w:char="F0B7"/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использования родного (эрзянского) языка как средства получения знаний по другим учебным предметам и продолжения образования. 3.Планируемые результаты. Личностные универсальные учебные действия обеспечивают ценностно-смысловую ориентацию обучающихся (умение соотносить поступки и события с принятыми этическими принципами, знание моральных норм и умение выделить нравственный аспект поведения) и ориентацию в социальных ролях и межличностных отношениях. Действия в личностном самоопределении (описать любимое животное, выбрать понравившийся персонаж, задать вопрос одному из одноклассников). Действия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смыслообразования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(объяснить, для чего я изучаю эрзянский язык, в какой ситуации мне пригодятся знания,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результатами изучения курса «Мордовский язык» является формирование универсальных учебных действий (УУД). Регулятивные универсальные учебные действия обеспечивают обучающимся организацию своей учебной деятельности. Выпускник научится следующему: • целеполагание (определить цель урока с опорой на наглядность: иллюстрация, слайд, и т.д.). • планирование (заполнить таблицу – план для составления рассказа, сказки и др.). • прогнозирование (предположить, какими знаниями и умениями ты будешь владеть после изучения этой темы). • контроль (самостоятельно проверить и оценить результаты своей работы по предложенной шкале). • коррекция (выполнить работу над ошибками). • оценка (сказать, чему я научился сегодня на уроке, что у меня получилось, а что требует дополнительного изучения). •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(поучаствовать в различных конкурсах на уроке: </w:t>
      </w:r>
      <w:r w:rsidR="00E7414E" w:rsidRPr="00E7414E">
        <w:rPr>
          <w:rFonts w:ascii="Times New Roman" w:hAnsi="Times New Roman" w:cs="Times New Roman"/>
          <w:sz w:val="28"/>
          <w:szCs w:val="28"/>
        </w:rPr>
        <w:lastRenderedPageBreak/>
        <w:t xml:space="preserve">лучший рассказчик, лучший журналист и др.; поработать в составе проектной группы). Познавательные универсальные учебные действия Самостоятельное выделение и формулирование познавательной цели («Как спросить по-эрзянски, например, который час?», «Как сравнивать предметы на эрзянском языке?»). Поиск и выделение необходимой информации (выделить необходимую информацию при чтении и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>, найти в информацию о традициях и обычаях мордвы и т.д.</w:t>
      </w:r>
      <w:proofErr w:type="gramStart"/>
      <w:r w:rsidR="00E7414E" w:rsidRPr="00E7414E">
        <w:rPr>
          <w:rFonts w:ascii="Times New Roman" w:hAnsi="Times New Roman" w:cs="Times New Roman"/>
          <w:sz w:val="28"/>
          <w:szCs w:val="28"/>
        </w:rPr>
        <w:t>).Осознанное</w:t>
      </w:r>
      <w:proofErr w:type="gram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построение речевого высказывания (самостоятельно описать друга/подругу с опорой на графические символы, самостоятельно написать письмо другу с опорой на предложенный план).Выбор языковых средств в соответствии с ситуацией общения (окончить предложения, выбрав один из вариантов предложенной схемы). Рефлексия деятельности по овладению эрзянским языком (обсудить пройденный на уроке материал: что нового я узнал, что делал на уроке, чему научился, что мне понравилось больше всего и т.д.). Коммуникативные универсальные учебные действий. К коммуникативным действиям относятся: Планирование учебного сотрудничества с учителем и сверстниками (определить цели, функции участников групповой работы, способы взаимодействия друг с другом и с учителем). Инициативное сотрудничество в поиске и сборе информации (самостоятельно найти материал во внешних источниках для оформления стенда, открытки, газеты и др.). Управление поведением партнера (контролировать партнера при составлении диалога; проверить и оценить работу соседа). Умение выражать свои мысли в соответствии с задачами и условиями коммуникации (составить монолог, разыграть диалог, написать письмо, заполнить анкету и т.д.). Предметные результаты. Владеть навыками работы с учебной книгой, словарями и другими информационными источниками, включая СМИ и ресурсы Интернета; владеть навыками различных видов чтения (изучающим, ознакомительным, просмотровым) и информационной переработки прочитанного материала; владеть различными видами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адекватно понимать, интерпретировать и комментировать тексты различных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функциональносмысловых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типов речи (повествование, описание, рассуждение) и функциональных разновидностей языка; участвовать в диалогическом и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полилогическом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создавать и редактировать письменные тексты разных стилей и жанров с соблюдением норм современного русского литературного языка и речевого этикета; анализировать текст с точки зрения его темы, цели, основной мысли, </w:t>
      </w:r>
      <w:r w:rsidR="00E7414E" w:rsidRPr="00E7414E">
        <w:rPr>
          <w:rFonts w:ascii="Times New Roman" w:hAnsi="Times New Roman" w:cs="Times New Roman"/>
          <w:sz w:val="28"/>
          <w:szCs w:val="28"/>
        </w:rPr>
        <w:lastRenderedPageBreak/>
        <w:t>основной и дополнительной информации, принадлежности к функционально-смысловому типу речи и функциональной разновидности языка; использовать знание алфавита при поиске информации; различать значимые и незначимые единицы языка; проводить фонетический и орфоэпический анализ слова; классифицировать и группировать звуки речи по заданным признакам, слова по заданным параметрам их звукового состава; членить слова на слоги и правильно их переносить; 4. Содержание программы.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Раздел 1.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Эрзянь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мокшонь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кельтнень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эрямо</w:t>
      </w:r>
      <w:r w:rsidR="00BE016F">
        <w:rPr>
          <w:rFonts w:ascii="Times New Roman" w:hAnsi="Times New Roman" w:cs="Times New Roman"/>
          <w:sz w:val="28"/>
          <w:szCs w:val="28"/>
        </w:rPr>
        <w:t>нь</w:t>
      </w:r>
      <w:proofErr w:type="spellEnd"/>
      <w:r w:rsidR="00BE016F">
        <w:rPr>
          <w:rFonts w:ascii="Times New Roman" w:hAnsi="Times New Roman" w:cs="Times New Roman"/>
          <w:sz w:val="28"/>
          <w:szCs w:val="28"/>
        </w:rPr>
        <w:t xml:space="preserve"> кист.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Эрзянь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окшонь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кельтнень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эрямо</w:t>
      </w:r>
      <w:r w:rsidR="00BE016F">
        <w:rPr>
          <w:rFonts w:ascii="Times New Roman" w:hAnsi="Times New Roman" w:cs="Times New Roman"/>
          <w:sz w:val="28"/>
          <w:szCs w:val="28"/>
        </w:rPr>
        <w:t>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кист.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Раздел 2.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Грамматикась.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екстэсь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</w:t>
      </w:r>
      <w:r w:rsidR="00272B3B">
        <w:rPr>
          <w:rFonts w:ascii="Times New Roman" w:hAnsi="Times New Roman" w:cs="Times New Roman"/>
          <w:sz w:val="28"/>
          <w:szCs w:val="28"/>
        </w:rPr>
        <w:t>амонь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стильтнэ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Грамматикась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. </w:t>
      </w:r>
      <w:r w:rsidR="00E7414E" w:rsidRPr="00E7414E">
        <w:rPr>
          <w:rFonts w:ascii="Times New Roman" w:hAnsi="Times New Roman" w:cs="Times New Roman"/>
          <w:sz w:val="28"/>
          <w:szCs w:val="28"/>
        </w:rPr>
        <w:t>Текстэсь</w:t>
      </w:r>
      <w:r w:rsidR="00BE01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E016F">
        <w:rPr>
          <w:rFonts w:ascii="Times New Roman" w:hAnsi="Times New Roman" w:cs="Times New Roman"/>
          <w:sz w:val="28"/>
          <w:szCs w:val="28"/>
        </w:rPr>
        <w:t>Кортамонь</w:t>
      </w:r>
      <w:proofErr w:type="spellEnd"/>
      <w:r w:rsidR="00BE0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16F">
        <w:rPr>
          <w:rFonts w:ascii="Times New Roman" w:hAnsi="Times New Roman" w:cs="Times New Roman"/>
          <w:sz w:val="28"/>
          <w:szCs w:val="28"/>
        </w:rPr>
        <w:t>стильтне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Фотетикась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Графикась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>,</w:t>
      </w:r>
      <w:r w:rsidR="00BE0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16F">
        <w:rPr>
          <w:rFonts w:ascii="Times New Roman" w:hAnsi="Times New Roman" w:cs="Times New Roman"/>
          <w:sz w:val="28"/>
          <w:szCs w:val="28"/>
        </w:rPr>
        <w:t>Орфоэпиясь</w:t>
      </w:r>
      <w:proofErr w:type="spellEnd"/>
      <w:r w:rsidR="00BE01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E016F">
        <w:rPr>
          <w:rFonts w:ascii="Times New Roman" w:hAnsi="Times New Roman" w:cs="Times New Roman"/>
          <w:sz w:val="28"/>
          <w:szCs w:val="28"/>
        </w:rPr>
        <w:t>Фотетикась</w:t>
      </w:r>
      <w:proofErr w:type="spellEnd"/>
      <w:r w:rsidR="00BE016F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BE016F">
        <w:rPr>
          <w:rFonts w:ascii="Times New Roman" w:hAnsi="Times New Roman" w:cs="Times New Roman"/>
          <w:sz w:val="28"/>
          <w:szCs w:val="28"/>
        </w:rPr>
        <w:t>Графикась</w:t>
      </w:r>
      <w:proofErr w:type="spellEnd"/>
      <w:r w:rsidR="00BE016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Орфоэпиясь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Раздел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Лексикась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Фразеологиясь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Парс</w:t>
      </w:r>
      <w:r>
        <w:rPr>
          <w:rFonts w:ascii="Times New Roman" w:hAnsi="Times New Roman" w:cs="Times New Roman"/>
          <w:sz w:val="28"/>
          <w:szCs w:val="28"/>
        </w:rPr>
        <w:t>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кортамось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Лексикась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Фразеологиясь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E0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16F">
        <w:rPr>
          <w:rFonts w:ascii="Times New Roman" w:hAnsi="Times New Roman" w:cs="Times New Roman"/>
          <w:sz w:val="28"/>
          <w:szCs w:val="28"/>
        </w:rPr>
        <w:t>Парсте</w:t>
      </w:r>
      <w:proofErr w:type="spellEnd"/>
      <w:r w:rsidR="00BE0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16F">
        <w:rPr>
          <w:rFonts w:ascii="Times New Roman" w:hAnsi="Times New Roman" w:cs="Times New Roman"/>
          <w:sz w:val="28"/>
          <w:szCs w:val="28"/>
        </w:rPr>
        <w:t>кортамось</w:t>
      </w:r>
      <w:proofErr w:type="spellEnd"/>
      <w:r w:rsidR="00BE016F">
        <w:rPr>
          <w:rFonts w:ascii="Times New Roman" w:hAnsi="Times New Roman" w:cs="Times New Roman"/>
          <w:sz w:val="28"/>
          <w:szCs w:val="28"/>
        </w:rPr>
        <w:t>.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272B3B">
        <w:rPr>
          <w:rFonts w:ascii="Times New Roman" w:hAnsi="Times New Roman" w:cs="Times New Roman"/>
          <w:sz w:val="28"/>
          <w:szCs w:val="28"/>
        </w:rPr>
        <w:t xml:space="preserve">    </w:t>
      </w:r>
      <w:r w:rsidR="00BE016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72B3B">
        <w:rPr>
          <w:rFonts w:ascii="Times New Roman" w:hAnsi="Times New Roman" w:cs="Times New Roman"/>
          <w:sz w:val="28"/>
          <w:szCs w:val="28"/>
        </w:rPr>
        <w:t xml:space="preserve"> Раздел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Валонть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смустень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кандыця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пельксэнзэ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морфемикась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Валонть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смустень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кандыця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пельк</w:t>
      </w:r>
      <w:r w:rsidR="00272B3B">
        <w:rPr>
          <w:rFonts w:ascii="Times New Roman" w:hAnsi="Times New Roman" w:cs="Times New Roman"/>
          <w:sz w:val="28"/>
          <w:szCs w:val="28"/>
        </w:rPr>
        <w:t>сэнзэ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морфемикась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272B3B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72B3B">
        <w:rPr>
          <w:rFonts w:ascii="Times New Roman" w:hAnsi="Times New Roman" w:cs="Times New Roman"/>
          <w:sz w:val="28"/>
          <w:szCs w:val="28"/>
        </w:rPr>
        <w:t xml:space="preserve"> Раздел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Валонь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тееве</w:t>
      </w:r>
      <w:r w:rsidR="00272B3B">
        <w:rPr>
          <w:rFonts w:ascii="Times New Roman" w:hAnsi="Times New Roman" w:cs="Times New Roman"/>
          <w:sz w:val="28"/>
          <w:szCs w:val="28"/>
        </w:rPr>
        <w:t>мась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Валонь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теевемась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>.                                              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Кортамо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пельксензэ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Сы</w:t>
      </w:r>
      <w:r w:rsidR="00272B3B">
        <w:rPr>
          <w:rFonts w:ascii="Times New Roman" w:hAnsi="Times New Roman" w:cs="Times New Roman"/>
          <w:sz w:val="28"/>
          <w:szCs w:val="28"/>
        </w:rPr>
        <w:t>нет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стилень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ёндо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ванномась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Существи</w:t>
      </w:r>
      <w:r w:rsidR="00272B3B">
        <w:rPr>
          <w:rFonts w:ascii="Times New Roman" w:hAnsi="Times New Roman" w:cs="Times New Roman"/>
          <w:sz w:val="28"/>
          <w:szCs w:val="28"/>
        </w:rPr>
        <w:t>тельноесь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Прилагательноесь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.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Чи</w:t>
      </w:r>
      <w:r w:rsidR="00272B3B">
        <w:rPr>
          <w:rFonts w:ascii="Times New Roman" w:hAnsi="Times New Roman" w:cs="Times New Roman"/>
          <w:sz w:val="28"/>
          <w:szCs w:val="28"/>
        </w:rPr>
        <w:t>слительноесь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Местоимениясь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272B3B">
        <w:rPr>
          <w:rFonts w:ascii="Times New Roman" w:hAnsi="Times New Roman" w:cs="Times New Roman"/>
          <w:sz w:val="28"/>
          <w:szCs w:val="28"/>
        </w:rPr>
        <w:t xml:space="preserve">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К</w:t>
      </w:r>
      <w:r w:rsidR="00272B3B">
        <w:rPr>
          <w:rFonts w:ascii="Times New Roman" w:hAnsi="Times New Roman" w:cs="Times New Roman"/>
          <w:sz w:val="28"/>
          <w:szCs w:val="28"/>
        </w:rPr>
        <w:t>ортамонь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ёрокчинь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кастомась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Сочинениянь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темась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Эрьва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кодамо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соч</w:t>
      </w:r>
      <w:r w:rsidR="00272B3B">
        <w:rPr>
          <w:rFonts w:ascii="Times New Roman" w:hAnsi="Times New Roman" w:cs="Times New Roman"/>
          <w:sz w:val="28"/>
          <w:szCs w:val="28"/>
        </w:rPr>
        <w:t>инениянь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. </w:t>
      </w:r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Эрьва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кодамо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жанра</w:t>
      </w:r>
      <w:r w:rsidR="00272B3B">
        <w:rPr>
          <w:rFonts w:ascii="Times New Roman" w:hAnsi="Times New Roman" w:cs="Times New Roman"/>
          <w:sz w:val="28"/>
          <w:szCs w:val="28"/>
        </w:rPr>
        <w:t>нь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сочинениянь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сёрмадомась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Отзывень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рецензиянь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рефератонь</w:t>
      </w:r>
      <w:proofErr w:type="spellEnd"/>
      <w:r w:rsidR="00E7414E" w:rsidRPr="00E741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414E" w:rsidRPr="00E7414E">
        <w:rPr>
          <w:rFonts w:ascii="Times New Roman" w:hAnsi="Times New Roman" w:cs="Times New Roman"/>
          <w:sz w:val="28"/>
          <w:szCs w:val="28"/>
        </w:rPr>
        <w:t>докладонь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конспектэнь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B3B">
        <w:rPr>
          <w:rFonts w:ascii="Times New Roman" w:hAnsi="Times New Roman" w:cs="Times New Roman"/>
          <w:sz w:val="28"/>
          <w:szCs w:val="28"/>
        </w:rPr>
        <w:t>сёрмадомась</w:t>
      </w:r>
      <w:proofErr w:type="spellEnd"/>
      <w:r w:rsidR="00272B3B">
        <w:rPr>
          <w:rFonts w:ascii="Times New Roman" w:hAnsi="Times New Roman" w:cs="Times New Roman"/>
          <w:sz w:val="28"/>
          <w:szCs w:val="28"/>
        </w:rPr>
        <w:t>.</w:t>
      </w:r>
    </w:p>
    <w:sectPr w:rsidR="0007656D" w:rsidRPr="00E74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66E"/>
    <w:rsid w:val="00025D72"/>
    <w:rsid w:val="0007656D"/>
    <w:rsid w:val="001A331E"/>
    <w:rsid w:val="00272B3B"/>
    <w:rsid w:val="003F166E"/>
    <w:rsid w:val="00557C4E"/>
    <w:rsid w:val="00886BF2"/>
    <w:rsid w:val="00946480"/>
    <w:rsid w:val="00A26616"/>
    <w:rsid w:val="00BE016F"/>
    <w:rsid w:val="00CF0DB7"/>
    <w:rsid w:val="00E7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307F9-3705-4D9F-8D45-1101FB42E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1557</Words>
  <Characters>8878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школьник7</dc:creator>
  <cp:keywords/>
  <dc:description/>
  <cp:lastModifiedBy>школьник7</cp:lastModifiedBy>
  <cp:revision>18</cp:revision>
  <dcterms:created xsi:type="dcterms:W3CDTF">2024-11-13T18:49:00Z</dcterms:created>
  <dcterms:modified xsi:type="dcterms:W3CDTF">2024-11-15T09:14:00Z</dcterms:modified>
</cp:coreProperties>
</file>