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682" w:rsidRDefault="009B6224" w:rsidP="00950682">
      <w:pPr>
        <w:ind w:left="-142" w:firstLine="993"/>
        <w:rPr>
          <w:rFonts w:ascii="Times New Roman" w:hAnsi="Times New Roman" w:cs="Times New Roman"/>
          <w:sz w:val="36"/>
          <w:szCs w:val="36"/>
        </w:rPr>
      </w:pPr>
      <w:r w:rsidRPr="00950682">
        <w:rPr>
          <w:rFonts w:ascii="Times New Roman" w:hAnsi="Times New Roman" w:cs="Times New Roman"/>
          <w:sz w:val="36"/>
          <w:szCs w:val="36"/>
        </w:rPr>
        <w:t xml:space="preserve">АННОТАЦИЯ К РАБОЧЕЙ ПРОГРАММЕ по предмету «Литература» (углублённый уровень)10-11 класс ФГОС СОО Рабочая программа по литературе (10-11класс) составлена в соответствии: - ФГОС СОО утв. приказ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Минобрнауки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 РФ от 17.05.2012 N 413 (ред. от 29.06.2017)</w:t>
      </w:r>
    </w:p>
    <w:p w:rsidR="00950682" w:rsidRDefault="009B6224" w:rsidP="00950682">
      <w:pPr>
        <w:ind w:left="-142" w:firstLine="993"/>
        <w:rPr>
          <w:rFonts w:ascii="Times New Roman" w:hAnsi="Times New Roman" w:cs="Times New Roman"/>
          <w:sz w:val="36"/>
          <w:szCs w:val="36"/>
        </w:rPr>
      </w:pPr>
      <w:r w:rsidRPr="00950682">
        <w:rPr>
          <w:rFonts w:ascii="Times New Roman" w:hAnsi="Times New Roman" w:cs="Times New Roman"/>
          <w:sz w:val="36"/>
          <w:szCs w:val="36"/>
        </w:rPr>
        <w:t xml:space="preserve">На основе: -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28.06.2016г. №2\16-з); Преподавание литературы в 10- 11-х классах осуществляется по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учебнометодическому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 комплекту предметной линии учебников Литература. 10 класс. Литература. Рабочие программы. Предметная линия под редакцией В. И. Коровина. 10 – 11</w:t>
      </w:r>
      <w:r w:rsidR="00977432">
        <w:rPr>
          <w:rFonts w:ascii="Times New Roman" w:hAnsi="Times New Roman" w:cs="Times New Roman"/>
          <w:sz w:val="36"/>
          <w:szCs w:val="36"/>
        </w:rPr>
        <w:t xml:space="preserve"> классы. – М.: Просвещение, 2020</w:t>
      </w:r>
      <w:r w:rsidRPr="00950682">
        <w:rPr>
          <w:rFonts w:ascii="Times New Roman" w:hAnsi="Times New Roman" w:cs="Times New Roman"/>
          <w:sz w:val="36"/>
          <w:szCs w:val="36"/>
        </w:rPr>
        <w:t xml:space="preserve">. Рабочая программа ориентирована на использование линии УМК под редакцией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В.И.Коровина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. Литература. 10класс. Литература 11 класс: 1. Литература. 10 класс. Учебник для общеобразовательных организаций.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Углублѐнный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 уровень В 2 ч./ [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В.И.Коровин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Н.Л.Вершинина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С.В.Сапожков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С.В.Тихомиров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]; под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ред.В.И.Коровина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. – </w:t>
      </w:r>
      <w:proofErr w:type="spellStart"/>
      <w:proofErr w:type="gramStart"/>
      <w:r w:rsidRPr="00950682">
        <w:rPr>
          <w:rFonts w:ascii="Times New Roman" w:hAnsi="Times New Roman" w:cs="Times New Roman"/>
          <w:sz w:val="36"/>
          <w:szCs w:val="36"/>
        </w:rPr>
        <w:t>М.:Просвещение</w:t>
      </w:r>
      <w:proofErr w:type="spellEnd"/>
      <w:proofErr w:type="gramEnd"/>
      <w:r w:rsidRPr="00950682">
        <w:rPr>
          <w:rFonts w:ascii="Times New Roman" w:hAnsi="Times New Roman" w:cs="Times New Roman"/>
          <w:sz w:val="36"/>
          <w:szCs w:val="36"/>
        </w:rPr>
        <w:t xml:space="preserve">, 2020 2. Литература. 11 класс.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Учеб.для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общеобразоват.организаций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.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Углублѐнный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 уровень. В 2ч./ [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В.И.Коровин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Н.Л.Вершинина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С.В.Сапожков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С.В.Тихомиров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]; под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ред.В.И.Коровина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. – </w:t>
      </w:r>
      <w:proofErr w:type="spellStart"/>
      <w:proofErr w:type="gramStart"/>
      <w:r w:rsidRPr="00950682">
        <w:rPr>
          <w:rFonts w:ascii="Times New Roman" w:hAnsi="Times New Roman" w:cs="Times New Roman"/>
          <w:sz w:val="36"/>
          <w:szCs w:val="36"/>
        </w:rPr>
        <w:t>М.:Просвещение</w:t>
      </w:r>
      <w:proofErr w:type="spellEnd"/>
      <w:proofErr w:type="gramEnd"/>
      <w:r w:rsidRPr="00950682">
        <w:rPr>
          <w:rFonts w:ascii="Times New Roman" w:hAnsi="Times New Roman" w:cs="Times New Roman"/>
          <w:sz w:val="36"/>
          <w:szCs w:val="36"/>
        </w:rPr>
        <w:t xml:space="preserve">, 2021 - Рабочая программа по литературе среднего общего образования сохраняет преемственность с программой для основной школы, опирается на традицию изучения художественного произведения как незаменимого источника мыслей и переживаний читателя, как основы эмоционального и интеллектуального развития личности школьника. </w:t>
      </w:r>
    </w:p>
    <w:p w:rsidR="00950682" w:rsidRDefault="009B6224" w:rsidP="00950682">
      <w:pPr>
        <w:ind w:left="-142" w:firstLine="993"/>
        <w:rPr>
          <w:rFonts w:ascii="Times New Roman" w:hAnsi="Times New Roman" w:cs="Times New Roman"/>
          <w:sz w:val="36"/>
          <w:szCs w:val="36"/>
        </w:rPr>
      </w:pPr>
      <w:r w:rsidRPr="00950682">
        <w:rPr>
          <w:rFonts w:ascii="Times New Roman" w:hAnsi="Times New Roman" w:cs="Times New Roman"/>
          <w:sz w:val="36"/>
          <w:szCs w:val="36"/>
        </w:rPr>
        <w:lastRenderedPageBreak/>
        <w:t>Программа рассчитана на 340 часов из расчета изучения литературы по 5 часов в неделю в 10 и11 классе (170 часа в учебном году). Форма организации образовательного процесса: классно-урочная система</w:t>
      </w:r>
      <w:r w:rsidR="00C66437">
        <w:rPr>
          <w:rFonts w:ascii="Times New Roman" w:hAnsi="Times New Roman" w:cs="Times New Roman"/>
          <w:sz w:val="36"/>
          <w:szCs w:val="36"/>
        </w:rPr>
        <w:t>.</w:t>
      </w:r>
      <w:bookmarkStart w:id="0" w:name="_GoBack"/>
      <w:bookmarkEnd w:id="0"/>
      <w:r w:rsidRPr="00950682">
        <w:rPr>
          <w:rFonts w:ascii="Times New Roman" w:hAnsi="Times New Roman" w:cs="Times New Roman"/>
          <w:sz w:val="36"/>
          <w:szCs w:val="36"/>
        </w:rPr>
        <w:t xml:space="preserve"> Виды контроля: входной, текущий и итоговый контроль </w:t>
      </w:r>
    </w:p>
    <w:p w:rsidR="00950682" w:rsidRDefault="009B6224" w:rsidP="00950682">
      <w:pPr>
        <w:ind w:left="-142" w:firstLine="993"/>
        <w:rPr>
          <w:rFonts w:ascii="Times New Roman" w:hAnsi="Times New Roman" w:cs="Times New Roman"/>
          <w:sz w:val="36"/>
          <w:szCs w:val="36"/>
        </w:rPr>
      </w:pPr>
      <w:r w:rsidRPr="00950682">
        <w:rPr>
          <w:rFonts w:ascii="Times New Roman" w:hAnsi="Times New Roman" w:cs="Times New Roman"/>
          <w:sz w:val="36"/>
          <w:szCs w:val="36"/>
        </w:rPr>
        <w:t xml:space="preserve">Структура рабочей программы: рабочая программа включает в себя следующие компоненты: </w:t>
      </w:r>
    </w:p>
    <w:p w:rsidR="00950682" w:rsidRDefault="009B6224" w:rsidP="00950682">
      <w:pPr>
        <w:ind w:left="-142" w:firstLine="993"/>
        <w:rPr>
          <w:rFonts w:ascii="Times New Roman" w:hAnsi="Times New Roman" w:cs="Times New Roman"/>
          <w:sz w:val="36"/>
          <w:szCs w:val="36"/>
        </w:rPr>
      </w:pPr>
      <w:r w:rsidRPr="00950682">
        <w:rPr>
          <w:rFonts w:ascii="Times New Roman" w:hAnsi="Times New Roman" w:cs="Times New Roman"/>
          <w:sz w:val="36"/>
          <w:szCs w:val="36"/>
        </w:rPr>
        <w:sym w:font="Symbol" w:char="F0B7"/>
      </w:r>
      <w:r w:rsidRPr="00950682">
        <w:rPr>
          <w:rFonts w:ascii="Times New Roman" w:hAnsi="Times New Roman" w:cs="Times New Roman"/>
          <w:sz w:val="36"/>
          <w:szCs w:val="36"/>
        </w:rPr>
        <w:t xml:space="preserve"> Титульный лист; </w:t>
      </w:r>
    </w:p>
    <w:p w:rsidR="00950682" w:rsidRDefault="009B6224" w:rsidP="00950682">
      <w:pPr>
        <w:ind w:left="-142" w:firstLine="993"/>
        <w:rPr>
          <w:rFonts w:ascii="Times New Roman" w:hAnsi="Times New Roman" w:cs="Times New Roman"/>
          <w:sz w:val="36"/>
          <w:szCs w:val="36"/>
        </w:rPr>
      </w:pPr>
      <w:r w:rsidRPr="00950682">
        <w:rPr>
          <w:rFonts w:ascii="Times New Roman" w:hAnsi="Times New Roman" w:cs="Times New Roman"/>
          <w:sz w:val="36"/>
          <w:szCs w:val="36"/>
        </w:rPr>
        <w:sym w:font="Symbol" w:char="F0B7"/>
      </w:r>
      <w:r w:rsidRPr="00950682">
        <w:rPr>
          <w:rFonts w:ascii="Times New Roman" w:hAnsi="Times New Roman" w:cs="Times New Roman"/>
          <w:sz w:val="36"/>
          <w:szCs w:val="36"/>
        </w:rPr>
        <w:t xml:space="preserve"> Цели и задачи </w:t>
      </w:r>
      <w:r w:rsidR="00950682" w:rsidRPr="00950682">
        <w:rPr>
          <w:rFonts w:ascii="Times New Roman" w:hAnsi="Times New Roman" w:cs="Times New Roman"/>
          <w:sz w:val="36"/>
          <w:szCs w:val="36"/>
        </w:rPr>
        <w:t>реализации основной</w:t>
      </w:r>
      <w:r w:rsidRPr="00950682">
        <w:rPr>
          <w:rFonts w:ascii="Times New Roman" w:hAnsi="Times New Roman" w:cs="Times New Roman"/>
          <w:sz w:val="36"/>
          <w:szCs w:val="36"/>
        </w:rPr>
        <w:t xml:space="preserve"> образовательной программы среднего </w:t>
      </w:r>
      <w:r w:rsidR="00950682" w:rsidRPr="00950682">
        <w:rPr>
          <w:rFonts w:ascii="Times New Roman" w:hAnsi="Times New Roman" w:cs="Times New Roman"/>
          <w:sz w:val="36"/>
          <w:szCs w:val="36"/>
        </w:rPr>
        <w:t>общего образования</w:t>
      </w:r>
      <w:r w:rsidRPr="00950682">
        <w:rPr>
          <w:rFonts w:ascii="Times New Roman" w:hAnsi="Times New Roman" w:cs="Times New Roman"/>
          <w:sz w:val="36"/>
          <w:szCs w:val="36"/>
        </w:rPr>
        <w:t xml:space="preserve">, рабочей программы по обществознанию; </w:t>
      </w:r>
    </w:p>
    <w:p w:rsidR="00950682" w:rsidRDefault="009B6224" w:rsidP="00950682">
      <w:pPr>
        <w:ind w:left="-142" w:firstLine="993"/>
        <w:rPr>
          <w:rFonts w:ascii="Times New Roman" w:hAnsi="Times New Roman" w:cs="Times New Roman"/>
          <w:sz w:val="36"/>
          <w:szCs w:val="36"/>
        </w:rPr>
      </w:pPr>
      <w:r w:rsidRPr="00950682">
        <w:rPr>
          <w:rFonts w:ascii="Times New Roman" w:hAnsi="Times New Roman" w:cs="Times New Roman"/>
          <w:sz w:val="36"/>
          <w:szCs w:val="36"/>
        </w:rPr>
        <w:sym w:font="Symbol" w:char="F0B7"/>
      </w:r>
      <w:r w:rsidRPr="00950682">
        <w:rPr>
          <w:rFonts w:ascii="Times New Roman" w:hAnsi="Times New Roman" w:cs="Times New Roman"/>
          <w:sz w:val="36"/>
          <w:szCs w:val="36"/>
        </w:rPr>
        <w:t xml:space="preserve"> Общая характеристика учебного предмета; </w:t>
      </w:r>
    </w:p>
    <w:p w:rsidR="00950682" w:rsidRDefault="009B6224" w:rsidP="00950682">
      <w:pPr>
        <w:ind w:left="-142" w:firstLine="993"/>
        <w:rPr>
          <w:rFonts w:ascii="Times New Roman" w:hAnsi="Times New Roman" w:cs="Times New Roman"/>
          <w:sz w:val="36"/>
          <w:szCs w:val="36"/>
        </w:rPr>
      </w:pPr>
      <w:r w:rsidRPr="00950682">
        <w:rPr>
          <w:rFonts w:ascii="Times New Roman" w:hAnsi="Times New Roman" w:cs="Times New Roman"/>
          <w:sz w:val="36"/>
          <w:szCs w:val="36"/>
        </w:rPr>
        <w:sym w:font="Symbol" w:char="F0B7"/>
      </w:r>
      <w:r w:rsidRPr="00950682">
        <w:rPr>
          <w:rFonts w:ascii="Times New Roman" w:hAnsi="Times New Roman" w:cs="Times New Roman"/>
          <w:sz w:val="36"/>
          <w:szCs w:val="36"/>
        </w:rPr>
        <w:t xml:space="preserve"> Описание места учебного предмета в учебном плане; </w:t>
      </w:r>
    </w:p>
    <w:p w:rsidR="00950682" w:rsidRDefault="009B6224" w:rsidP="00950682">
      <w:pPr>
        <w:ind w:left="-142" w:firstLine="993"/>
        <w:rPr>
          <w:rFonts w:ascii="Times New Roman" w:hAnsi="Times New Roman" w:cs="Times New Roman"/>
          <w:sz w:val="36"/>
          <w:szCs w:val="36"/>
        </w:rPr>
      </w:pPr>
      <w:r w:rsidRPr="00950682">
        <w:rPr>
          <w:rFonts w:ascii="Times New Roman" w:hAnsi="Times New Roman" w:cs="Times New Roman"/>
          <w:sz w:val="36"/>
          <w:szCs w:val="36"/>
        </w:rPr>
        <w:sym w:font="Symbol" w:char="F0B7"/>
      </w:r>
      <w:r w:rsidRPr="00950682">
        <w:rPr>
          <w:rFonts w:ascii="Times New Roman" w:hAnsi="Times New Roman" w:cs="Times New Roman"/>
          <w:sz w:val="36"/>
          <w:szCs w:val="36"/>
        </w:rPr>
        <w:t xml:space="preserve"> Планируемые результаты: личностные, </w:t>
      </w:r>
      <w:proofErr w:type="spellStart"/>
      <w:r w:rsidRPr="00950682">
        <w:rPr>
          <w:rFonts w:ascii="Times New Roman" w:hAnsi="Times New Roman" w:cs="Times New Roman"/>
          <w:sz w:val="36"/>
          <w:szCs w:val="36"/>
        </w:rPr>
        <w:t>метапредметные</w:t>
      </w:r>
      <w:proofErr w:type="spellEnd"/>
      <w:r w:rsidRPr="00950682">
        <w:rPr>
          <w:rFonts w:ascii="Times New Roman" w:hAnsi="Times New Roman" w:cs="Times New Roman"/>
          <w:sz w:val="36"/>
          <w:szCs w:val="36"/>
        </w:rPr>
        <w:t xml:space="preserve">, предметные; </w:t>
      </w:r>
    </w:p>
    <w:p w:rsidR="00950682" w:rsidRDefault="009B6224" w:rsidP="00950682">
      <w:pPr>
        <w:ind w:left="-142" w:firstLine="993"/>
        <w:rPr>
          <w:rFonts w:ascii="Times New Roman" w:hAnsi="Times New Roman" w:cs="Times New Roman"/>
          <w:sz w:val="36"/>
          <w:szCs w:val="36"/>
        </w:rPr>
      </w:pPr>
      <w:r w:rsidRPr="00950682">
        <w:rPr>
          <w:rFonts w:ascii="Times New Roman" w:hAnsi="Times New Roman" w:cs="Times New Roman"/>
          <w:sz w:val="36"/>
          <w:szCs w:val="36"/>
        </w:rPr>
        <w:sym w:font="Symbol" w:char="F0B7"/>
      </w:r>
      <w:r w:rsidRPr="00950682">
        <w:rPr>
          <w:rFonts w:ascii="Times New Roman" w:hAnsi="Times New Roman" w:cs="Times New Roman"/>
          <w:sz w:val="36"/>
          <w:szCs w:val="36"/>
        </w:rPr>
        <w:t xml:space="preserve"> Содержание учебного предмета (с указанием учебных модулей и количества часов на их изучение по классам, практической частью учебного предмета 10- 11класс); </w:t>
      </w:r>
    </w:p>
    <w:p w:rsidR="00950682" w:rsidRDefault="009B6224" w:rsidP="00950682">
      <w:pPr>
        <w:ind w:left="-142" w:firstLine="993"/>
        <w:rPr>
          <w:rFonts w:ascii="Times New Roman" w:hAnsi="Times New Roman" w:cs="Times New Roman"/>
          <w:sz w:val="36"/>
          <w:szCs w:val="36"/>
        </w:rPr>
      </w:pPr>
      <w:r w:rsidRPr="00950682">
        <w:rPr>
          <w:rFonts w:ascii="Times New Roman" w:hAnsi="Times New Roman" w:cs="Times New Roman"/>
          <w:sz w:val="36"/>
          <w:szCs w:val="36"/>
        </w:rPr>
        <w:sym w:font="Symbol" w:char="F0B7"/>
      </w:r>
      <w:r w:rsidRPr="00950682">
        <w:rPr>
          <w:rFonts w:ascii="Times New Roman" w:hAnsi="Times New Roman" w:cs="Times New Roman"/>
          <w:sz w:val="36"/>
          <w:szCs w:val="36"/>
        </w:rPr>
        <w:t xml:space="preserve"> Описание учебно-методического и материально-технического обеспечения; </w:t>
      </w:r>
    </w:p>
    <w:p w:rsidR="00F51669" w:rsidRDefault="009B6224" w:rsidP="00950682">
      <w:pPr>
        <w:ind w:left="-142" w:firstLine="993"/>
      </w:pPr>
      <w:r w:rsidRPr="00950682">
        <w:rPr>
          <w:rFonts w:ascii="Times New Roman" w:hAnsi="Times New Roman" w:cs="Times New Roman"/>
          <w:sz w:val="36"/>
          <w:szCs w:val="36"/>
        </w:rPr>
        <w:sym w:font="Symbol" w:char="F0B7"/>
      </w:r>
      <w:r w:rsidRPr="00950682">
        <w:rPr>
          <w:rFonts w:ascii="Times New Roman" w:hAnsi="Times New Roman" w:cs="Times New Roman"/>
          <w:sz w:val="36"/>
          <w:szCs w:val="36"/>
        </w:rPr>
        <w:t xml:space="preserve"> Тематическое планирование с указанием часов, отводимых на освоение каждой темы </w:t>
      </w:r>
      <w:r w:rsidR="00950682" w:rsidRPr="00950682">
        <w:rPr>
          <w:rFonts w:ascii="Times New Roman" w:hAnsi="Times New Roman" w:cs="Times New Roman"/>
          <w:sz w:val="36"/>
          <w:szCs w:val="36"/>
        </w:rPr>
        <w:t>и основных</w:t>
      </w:r>
      <w:r w:rsidRPr="00950682">
        <w:rPr>
          <w:rFonts w:ascii="Times New Roman" w:hAnsi="Times New Roman" w:cs="Times New Roman"/>
          <w:sz w:val="36"/>
          <w:szCs w:val="36"/>
        </w:rPr>
        <w:t xml:space="preserve"> видов учебной деятельно</w:t>
      </w:r>
      <w:r>
        <w:t>сти</w:t>
      </w:r>
    </w:p>
    <w:sectPr w:rsidR="00F5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D7"/>
    <w:rsid w:val="00690DD7"/>
    <w:rsid w:val="00950682"/>
    <w:rsid w:val="00977432"/>
    <w:rsid w:val="009B6224"/>
    <w:rsid w:val="00C66437"/>
    <w:rsid w:val="00F5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24243-C975-4497-9C3E-257777B67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школьник7</dc:creator>
  <cp:keywords/>
  <dc:description/>
  <cp:lastModifiedBy>школьник7</cp:lastModifiedBy>
  <cp:revision>9</cp:revision>
  <dcterms:created xsi:type="dcterms:W3CDTF">2024-11-12T17:36:00Z</dcterms:created>
  <dcterms:modified xsi:type="dcterms:W3CDTF">2024-11-15T08:25:00Z</dcterms:modified>
</cp:coreProperties>
</file>