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F3" w:rsidRPr="002F2EF3" w:rsidRDefault="002F2EF3" w:rsidP="002F2E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2EF3">
        <w:rPr>
          <w:rFonts w:ascii="Times New Roman" w:hAnsi="Times New Roman" w:cs="Times New Roman"/>
          <w:sz w:val="28"/>
          <w:szCs w:val="28"/>
        </w:rPr>
        <w:t>МБОУ «Ардатовская СОШ»</w:t>
      </w:r>
    </w:p>
    <w:p w:rsidR="002F2EF3" w:rsidRPr="002F2EF3" w:rsidRDefault="002F2EF3" w:rsidP="002F2E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2EF3">
        <w:rPr>
          <w:rFonts w:ascii="Times New Roman" w:hAnsi="Times New Roman" w:cs="Times New Roman"/>
          <w:sz w:val="28"/>
          <w:szCs w:val="28"/>
        </w:rPr>
        <w:t>Дубёнского муниципального района</w:t>
      </w:r>
    </w:p>
    <w:p w:rsidR="002F2EF3" w:rsidRDefault="002F2EF3" w:rsidP="002F2E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F3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351387" w:rsidRPr="0098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в 7 классе</w:t>
      </w: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87" w:rsidRPr="00986BEA" w:rsidRDefault="00351387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EA">
        <w:rPr>
          <w:rFonts w:ascii="Times New Roman" w:hAnsi="Times New Roman" w:cs="Times New Roman"/>
          <w:b/>
          <w:sz w:val="28"/>
          <w:szCs w:val="28"/>
        </w:rPr>
        <w:t>Национальная и религиозная политика в 1725-1762 гг.</w:t>
      </w:r>
    </w:p>
    <w:p w:rsidR="00351387" w:rsidRDefault="00E67C2E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EA">
        <w:rPr>
          <w:rFonts w:ascii="Times New Roman" w:hAnsi="Times New Roman" w:cs="Times New Roman"/>
          <w:b/>
          <w:sz w:val="28"/>
          <w:szCs w:val="28"/>
        </w:rPr>
        <w:t xml:space="preserve">Христианизация </w:t>
      </w:r>
      <w:r w:rsidR="00183B66" w:rsidRPr="00986BEA">
        <w:rPr>
          <w:rFonts w:ascii="Times New Roman" w:hAnsi="Times New Roman" w:cs="Times New Roman"/>
          <w:b/>
          <w:sz w:val="28"/>
          <w:szCs w:val="28"/>
        </w:rPr>
        <w:t>народов мордовского края</w:t>
      </w:r>
      <w:r w:rsidR="00351387" w:rsidRPr="00986BEA">
        <w:rPr>
          <w:rFonts w:ascii="Times New Roman" w:hAnsi="Times New Roman" w:cs="Times New Roman"/>
          <w:b/>
          <w:sz w:val="28"/>
          <w:szCs w:val="28"/>
        </w:rPr>
        <w:t>.</w:t>
      </w:r>
      <w:r w:rsidR="00351387" w:rsidRPr="00986BEA">
        <w:rPr>
          <w:rFonts w:ascii="Times New Roman" w:hAnsi="Times New Roman" w:cs="Times New Roman"/>
          <w:b/>
          <w:sz w:val="28"/>
          <w:szCs w:val="28"/>
        </w:rPr>
        <w:tab/>
      </w: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2F2EF3">
      <w:pPr>
        <w:pStyle w:val="ab"/>
        <w:spacing w:line="240" w:lineRule="auto"/>
        <w:ind w:firstLine="0"/>
        <w:jc w:val="right"/>
        <w:rPr>
          <w:szCs w:val="28"/>
        </w:rPr>
      </w:pPr>
      <w:r>
        <w:t>Подготовила и провела</w:t>
      </w:r>
      <w:r>
        <w:rPr>
          <w:szCs w:val="28"/>
        </w:rPr>
        <w:t>:</w:t>
      </w:r>
    </w:p>
    <w:p w:rsidR="002F2EF3" w:rsidRDefault="002F2EF3" w:rsidP="002F2EF3">
      <w:pPr>
        <w:pStyle w:val="ab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Наумкина Ирина Владимировна,</w:t>
      </w:r>
    </w:p>
    <w:p w:rsidR="002F2EF3" w:rsidRDefault="002F2EF3" w:rsidP="002F2EF3">
      <w:pPr>
        <w:pStyle w:val="ab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учитель истории и обществознания</w:t>
      </w:r>
    </w:p>
    <w:p w:rsidR="002F2EF3" w:rsidRDefault="002F2EF3" w:rsidP="002F2EF3">
      <w:pPr>
        <w:pStyle w:val="ab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МБОУ «Ардатовская СОШ»</w:t>
      </w: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Default="002F2EF3" w:rsidP="003513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F3" w:rsidRPr="002F2EF3" w:rsidRDefault="002F2EF3" w:rsidP="003513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2EF3">
        <w:rPr>
          <w:rFonts w:ascii="Times New Roman" w:hAnsi="Times New Roman" w:cs="Times New Roman"/>
          <w:sz w:val="28"/>
          <w:szCs w:val="28"/>
        </w:rPr>
        <w:t>Ардатово – 2019 год</w:t>
      </w:r>
    </w:p>
    <w:bookmarkEnd w:id="0"/>
    <w:p w:rsidR="00351387" w:rsidRDefault="00351387" w:rsidP="00351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изучения нового материала</w:t>
      </w:r>
      <w:r w:rsidR="00986BEA">
        <w:rPr>
          <w:rFonts w:ascii="Times New Roman" w:hAnsi="Times New Roman" w:cs="Times New Roman"/>
          <w:sz w:val="28"/>
          <w:szCs w:val="28"/>
        </w:rPr>
        <w:t>, с использованием проектной деятельности.</w:t>
      </w:r>
      <w:r w:rsidRPr="00351387">
        <w:rPr>
          <w:rFonts w:ascii="Times New Roman" w:hAnsi="Times New Roman" w:cs="Times New Roman"/>
          <w:sz w:val="28"/>
          <w:szCs w:val="28"/>
        </w:rPr>
        <w:tab/>
      </w:r>
    </w:p>
    <w:p w:rsidR="00351387" w:rsidRDefault="00351387" w:rsidP="00351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387">
        <w:rPr>
          <w:rFonts w:ascii="Times New Roman" w:hAnsi="Times New Roman" w:cs="Times New Roman"/>
          <w:sz w:val="28"/>
          <w:szCs w:val="28"/>
        </w:rPr>
        <w:t>Получат возможность научиться: Раскрыв</w:t>
      </w:r>
      <w:r>
        <w:rPr>
          <w:rFonts w:ascii="Times New Roman" w:hAnsi="Times New Roman" w:cs="Times New Roman"/>
          <w:sz w:val="28"/>
          <w:szCs w:val="28"/>
        </w:rPr>
        <w:t>ать роль церкви в государстве, с</w:t>
      </w:r>
      <w:r w:rsidRPr="00351387">
        <w:rPr>
          <w:rFonts w:ascii="Times New Roman" w:hAnsi="Times New Roman" w:cs="Times New Roman"/>
          <w:sz w:val="28"/>
          <w:szCs w:val="28"/>
        </w:rPr>
        <w:t>истематизировать информацию в виде краткого конспекта. Применять приёмы исторического анализа при работе с текстом</w:t>
      </w:r>
      <w:r w:rsidRPr="00351387">
        <w:rPr>
          <w:rFonts w:ascii="Times New Roman" w:hAnsi="Times New Roman" w:cs="Times New Roman"/>
          <w:sz w:val="28"/>
          <w:szCs w:val="28"/>
        </w:rPr>
        <w:tab/>
      </w:r>
    </w:p>
    <w:p w:rsidR="00351387" w:rsidRDefault="00351387" w:rsidP="00351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387">
        <w:rPr>
          <w:rFonts w:ascii="Times New Roman" w:hAnsi="Times New Roman" w:cs="Times New Roman"/>
          <w:sz w:val="28"/>
          <w:szCs w:val="28"/>
        </w:rPr>
        <w:t xml:space="preserve">Регулятивные: планируют свои действия в соответствии с поставленной задачей и условиями ее реализации, оценивают правильность выполнения действий </w:t>
      </w:r>
      <w:r w:rsidRPr="00351387">
        <w:rPr>
          <w:rFonts w:ascii="Times New Roman" w:hAnsi="Times New Roman" w:cs="Times New Roman"/>
          <w:sz w:val="28"/>
          <w:szCs w:val="28"/>
        </w:rPr>
        <w:tab/>
      </w:r>
    </w:p>
    <w:p w:rsidR="00351387" w:rsidRDefault="00351387" w:rsidP="00351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387">
        <w:rPr>
          <w:rFonts w:ascii="Times New Roman" w:hAnsi="Times New Roman" w:cs="Times New Roman"/>
          <w:sz w:val="28"/>
          <w:szCs w:val="28"/>
        </w:rPr>
        <w:t xml:space="preserve">Познавательные: самостоятельно выделяют и формулируют познавательную цель, используют общие приемы решения поставленных задач </w:t>
      </w:r>
      <w:r w:rsidRPr="00351387">
        <w:rPr>
          <w:rFonts w:ascii="Times New Roman" w:hAnsi="Times New Roman" w:cs="Times New Roman"/>
          <w:sz w:val="28"/>
          <w:szCs w:val="28"/>
        </w:rPr>
        <w:tab/>
      </w:r>
    </w:p>
    <w:p w:rsidR="00351387" w:rsidRDefault="00351387" w:rsidP="00351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387">
        <w:rPr>
          <w:rFonts w:ascii="Times New Roman" w:hAnsi="Times New Roman" w:cs="Times New Roman"/>
          <w:sz w:val="28"/>
          <w:szCs w:val="28"/>
        </w:rPr>
        <w:t xml:space="preserve">Коммуникативные: участвуют в коллективном обсуждении проблем, проявляют активность во взаимодействии для решения коммуникативных и познавательных задач </w:t>
      </w:r>
    </w:p>
    <w:p w:rsidR="00A61C85" w:rsidRDefault="00351387" w:rsidP="00351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387">
        <w:rPr>
          <w:rFonts w:ascii="Times New Roman" w:hAnsi="Times New Roman" w:cs="Times New Roman"/>
          <w:sz w:val="28"/>
          <w:szCs w:val="28"/>
        </w:rPr>
        <w:t xml:space="preserve">Личностные </w:t>
      </w:r>
      <w:proofErr w:type="gramStart"/>
      <w:r w:rsidRPr="00351387">
        <w:rPr>
          <w:rFonts w:ascii="Times New Roman" w:hAnsi="Times New Roman" w:cs="Times New Roman"/>
          <w:sz w:val="28"/>
          <w:szCs w:val="28"/>
        </w:rPr>
        <w:t xml:space="preserve">УУД: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1387">
        <w:rPr>
          <w:rFonts w:ascii="Times New Roman" w:hAnsi="Times New Roman" w:cs="Times New Roman"/>
          <w:sz w:val="28"/>
          <w:szCs w:val="28"/>
        </w:rPr>
        <w:t>роявляют</w:t>
      </w:r>
      <w:proofErr w:type="gramEnd"/>
      <w:r w:rsidRPr="00351387">
        <w:rPr>
          <w:rFonts w:ascii="Times New Roman" w:hAnsi="Times New Roman" w:cs="Times New Roman"/>
          <w:sz w:val="28"/>
          <w:szCs w:val="28"/>
        </w:rPr>
        <w:t xml:space="preserve"> доброжелательность и эмоционально-нравственную отзывчивость, эмпатию, как понимание чувств других людей и сопереживание 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387" w:rsidRDefault="00332609" w:rsidP="00332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урока.</w:t>
      </w:r>
    </w:p>
    <w:p w:rsidR="00332609" w:rsidRDefault="00332609" w:rsidP="0033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Окраины России (Прибалтика, Украина, приволжские степи)</w:t>
      </w:r>
    </w:p>
    <w:p w:rsidR="00332609" w:rsidRDefault="00332609" w:rsidP="0033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Религиозная политика.</w:t>
      </w:r>
    </w:p>
    <w:p w:rsidR="00332609" w:rsidRDefault="00332609" w:rsidP="003326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Христианизация мордвы.</w:t>
      </w:r>
    </w:p>
    <w:p w:rsidR="00332609" w:rsidRDefault="00332609" w:rsidP="00332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332609" w:rsidRDefault="00BD29D3" w:rsidP="00332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609">
        <w:rPr>
          <w:rFonts w:ascii="Times New Roman" w:hAnsi="Times New Roman" w:cs="Times New Roman"/>
          <w:sz w:val="28"/>
          <w:szCs w:val="28"/>
        </w:rPr>
        <w:t>Ребята, мы продолжаем изучение Эпохи дворцовых переворотов</w:t>
      </w:r>
      <w:r w:rsidR="00F45F86">
        <w:rPr>
          <w:rFonts w:ascii="Times New Roman" w:hAnsi="Times New Roman" w:cs="Times New Roman"/>
          <w:sz w:val="28"/>
          <w:szCs w:val="28"/>
        </w:rPr>
        <w:t>.</w:t>
      </w:r>
    </w:p>
    <w:p w:rsidR="00F45F86" w:rsidRDefault="00F45F86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F86">
        <w:rPr>
          <w:rFonts w:ascii="Times New Roman" w:hAnsi="Times New Roman" w:cs="Times New Roman"/>
          <w:b/>
          <w:sz w:val="28"/>
          <w:szCs w:val="28"/>
        </w:rPr>
        <w:t>Напомните, что такое эпоха дворцовых переворотов?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F86">
        <w:rPr>
          <w:rFonts w:ascii="Times New Roman" w:hAnsi="Times New Roman" w:cs="Times New Roman"/>
          <w:i/>
          <w:sz w:val="28"/>
          <w:szCs w:val="28"/>
        </w:rPr>
        <w:t>п</w:t>
      </w:r>
      <w:r w:rsidR="00265772">
        <w:rPr>
          <w:rFonts w:ascii="Times New Roman" w:hAnsi="Times New Roman" w:cs="Times New Roman"/>
          <w:i/>
          <w:sz w:val="28"/>
          <w:szCs w:val="28"/>
        </w:rPr>
        <w:t>ериод с 1725 – 1762 г, в течение</w:t>
      </w:r>
      <w:r w:rsidRPr="00F45F86">
        <w:rPr>
          <w:rFonts w:ascii="Times New Roman" w:hAnsi="Times New Roman" w:cs="Times New Roman"/>
          <w:i/>
          <w:sz w:val="28"/>
          <w:szCs w:val="28"/>
        </w:rPr>
        <w:t xml:space="preserve"> которого на престоле один за другим сменилось несколько правителей, многие из которых захватили власть, опираясь на военную с</w:t>
      </w:r>
      <w:r w:rsidR="00265772">
        <w:rPr>
          <w:rFonts w:ascii="Times New Roman" w:hAnsi="Times New Roman" w:cs="Times New Roman"/>
          <w:i/>
          <w:sz w:val="28"/>
          <w:szCs w:val="28"/>
        </w:rPr>
        <w:t>илу. За эти 37 лет сменилось 6</w:t>
      </w:r>
      <w:r w:rsidRPr="00F45F86">
        <w:rPr>
          <w:rFonts w:ascii="Times New Roman" w:hAnsi="Times New Roman" w:cs="Times New Roman"/>
          <w:i/>
          <w:sz w:val="28"/>
          <w:szCs w:val="28"/>
        </w:rPr>
        <w:t xml:space="preserve"> правителей.</w:t>
      </w:r>
    </w:p>
    <w:p w:rsidR="00F45F86" w:rsidRDefault="00F45F86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5F86">
        <w:rPr>
          <w:rFonts w:ascii="Times New Roman" w:hAnsi="Times New Roman" w:cs="Times New Roman"/>
          <w:b/>
          <w:sz w:val="28"/>
          <w:szCs w:val="28"/>
        </w:rPr>
        <w:t>Назовите их имена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F86">
        <w:rPr>
          <w:rFonts w:ascii="Times New Roman" w:hAnsi="Times New Roman" w:cs="Times New Roman"/>
          <w:i/>
          <w:sz w:val="28"/>
          <w:szCs w:val="28"/>
        </w:rPr>
        <w:t>Екатерина 1, Петр 2, Анна Иоанновна, Иван 6 Антонович, Елизавета Петровна, Петр 3.</w:t>
      </w:r>
    </w:p>
    <w:p w:rsidR="004A105A" w:rsidRDefault="00BD29D3" w:rsidP="00332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5F86">
        <w:rPr>
          <w:rFonts w:ascii="Times New Roman" w:hAnsi="Times New Roman" w:cs="Times New Roman"/>
          <w:sz w:val="28"/>
          <w:szCs w:val="28"/>
        </w:rPr>
        <w:t>Каждый из них внёс определенный вклад в развитие Российской империи. Были решены некоторые внешнеполитические задачи.</w:t>
      </w:r>
      <w:r w:rsidR="004A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F86" w:rsidRDefault="004A105A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A105A">
        <w:rPr>
          <w:rFonts w:ascii="Times New Roman" w:hAnsi="Times New Roman" w:cs="Times New Roman"/>
          <w:b/>
          <w:sz w:val="28"/>
          <w:szCs w:val="28"/>
        </w:rPr>
        <w:t>Давайте вспомним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A105A">
        <w:rPr>
          <w:rFonts w:ascii="Times New Roman" w:hAnsi="Times New Roman" w:cs="Times New Roman"/>
          <w:b/>
          <w:sz w:val="28"/>
          <w:szCs w:val="28"/>
        </w:rPr>
        <w:t xml:space="preserve"> какие же задачи были решены во внешней политике, а какие нет?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05A">
        <w:rPr>
          <w:rFonts w:ascii="Times New Roman" w:hAnsi="Times New Roman" w:cs="Times New Roman"/>
          <w:i/>
          <w:sz w:val="28"/>
          <w:szCs w:val="28"/>
        </w:rPr>
        <w:t>Самая главная задача – это поиск союзников в Европе: Франция, или Австрия</w:t>
      </w:r>
      <w:r>
        <w:rPr>
          <w:rFonts w:ascii="Times New Roman" w:hAnsi="Times New Roman" w:cs="Times New Roman"/>
          <w:i/>
          <w:sz w:val="28"/>
          <w:szCs w:val="28"/>
        </w:rPr>
        <w:t xml:space="preserve">. России пришлось заключить союз с Австрией для ослабления Речи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Посполитой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борьбы с Османской империей.</w:t>
      </w:r>
    </w:p>
    <w:p w:rsidR="004A105A" w:rsidRDefault="004A105A" w:rsidP="003326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105A">
        <w:rPr>
          <w:rFonts w:ascii="Times New Roman" w:hAnsi="Times New Roman" w:cs="Times New Roman"/>
          <w:b/>
          <w:sz w:val="28"/>
          <w:szCs w:val="28"/>
        </w:rPr>
        <w:t>В каких войнах участвовала Россия с 1725-1762 гг.?</w:t>
      </w:r>
    </w:p>
    <w:p w:rsidR="004A105A" w:rsidRDefault="004A105A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войне за польское наследство 1733 -1735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гг</w:t>
      </w:r>
      <w:proofErr w:type="spellEnd"/>
    </w:p>
    <w:p w:rsidR="004A105A" w:rsidRDefault="004A105A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войне за австрийское наследство 1740 -1748 гг.</w:t>
      </w:r>
    </w:p>
    <w:p w:rsidR="004A105A" w:rsidRDefault="004A105A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русско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шведской войне 1741-  1743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гг</w:t>
      </w:r>
      <w:proofErr w:type="spellEnd"/>
      <w:r w:rsidR="00D95CE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D95CEB">
        <w:rPr>
          <w:rFonts w:ascii="Times New Roman" w:hAnsi="Times New Roman" w:cs="Times New Roman"/>
          <w:i/>
          <w:sz w:val="28"/>
          <w:szCs w:val="28"/>
        </w:rPr>
        <w:t>Абоский</w:t>
      </w:r>
      <w:proofErr w:type="spellEnd"/>
      <w:r w:rsidR="00D95CEB">
        <w:rPr>
          <w:rFonts w:ascii="Times New Roman" w:hAnsi="Times New Roman" w:cs="Times New Roman"/>
          <w:i/>
          <w:sz w:val="28"/>
          <w:szCs w:val="28"/>
        </w:rPr>
        <w:t xml:space="preserve"> мир, к России юго – восточную часть Финляндии)</w:t>
      </w:r>
    </w:p>
    <w:p w:rsidR="00D95CEB" w:rsidRDefault="00D95CEB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Семилетняя война</w:t>
      </w:r>
      <w:r w:rsidR="0005410E">
        <w:rPr>
          <w:rFonts w:ascii="Times New Roman" w:hAnsi="Times New Roman" w:cs="Times New Roman"/>
          <w:i/>
          <w:sz w:val="28"/>
          <w:szCs w:val="28"/>
        </w:rPr>
        <w:t xml:space="preserve"> 1756 – 1762 </w:t>
      </w:r>
      <w:proofErr w:type="spellStart"/>
      <w:r w:rsidR="0005410E">
        <w:rPr>
          <w:rFonts w:ascii="Times New Roman" w:hAnsi="Times New Roman" w:cs="Times New Roman"/>
          <w:i/>
          <w:sz w:val="28"/>
          <w:szCs w:val="28"/>
        </w:rPr>
        <w:t>гг</w:t>
      </w:r>
      <w:proofErr w:type="spellEnd"/>
    </w:p>
    <w:p w:rsidR="0005410E" w:rsidRDefault="0005410E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русско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турецкой войне 1735 – 1739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(Белградский мир, Россия не получила выхода к Чёрному морю, ряд привилегий было)</w:t>
      </w:r>
    </w:p>
    <w:p w:rsidR="0005410E" w:rsidRDefault="0005410E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договор с Китаем 1727 год</w:t>
      </w:r>
    </w:p>
    <w:p w:rsidR="0005410E" w:rsidRDefault="0005410E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визит в Японию. 1739 год</w:t>
      </w:r>
    </w:p>
    <w:p w:rsidR="006D5E89" w:rsidRDefault="006D5E89" w:rsidP="00332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E89">
        <w:rPr>
          <w:rFonts w:ascii="Times New Roman" w:hAnsi="Times New Roman" w:cs="Times New Roman"/>
          <w:sz w:val="28"/>
          <w:szCs w:val="28"/>
        </w:rPr>
        <w:t>Следовательно, Россия в 1725 – 1762 гг</w:t>
      </w:r>
      <w:r w:rsidR="0042340D">
        <w:rPr>
          <w:rFonts w:ascii="Times New Roman" w:hAnsi="Times New Roman" w:cs="Times New Roman"/>
          <w:sz w:val="28"/>
          <w:szCs w:val="28"/>
        </w:rPr>
        <w:t>.</w:t>
      </w:r>
      <w:r w:rsidRPr="006D5E89">
        <w:rPr>
          <w:rFonts w:ascii="Times New Roman" w:hAnsi="Times New Roman" w:cs="Times New Roman"/>
          <w:sz w:val="28"/>
          <w:szCs w:val="28"/>
        </w:rPr>
        <w:t xml:space="preserve"> вела активную внешнюю политику как на европейском, так и на азиатском направлении, включая территории в состав государства.</w:t>
      </w:r>
    </w:p>
    <w:p w:rsidR="006D5E89" w:rsidRDefault="006D5E89" w:rsidP="003326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5E89">
        <w:rPr>
          <w:rFonts w:ascii="Times New Roman" w:hAnsi="Times New Roman" w:cs="Times New Roman"/>
          <w:b/>
          <w:sz w:val="28"/>
          <w:szCs w:val="28"/>
        </w:rPr>
        <w:t>А менялось ли положение народов, присоединяемых к России?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40D">
        <w:rPr>
          <w:rFonts w:ascii="Times New Roman" w:hAnsi="Times New Roman" w:cs="Times New Roman"/>
          <w:i/>
          <w:sz w:val="28"/>
          <w:szCs w:val="28"/>
        </w:rPr>
        <w:t>Под</w:t>
      </w:r>
      <w:r w:rsidR="0042340D" w:rsidRPr="0042340D">
        <w:rPr>
          <w:rFonts w:ascii="Times New Roman" w:hAnsi="Times New Roman" w:cs="Times New Roman"/>
          <w:i/>
          <w:sz w:val="28"/>
          <w:szCs w:val="28"/>
        </w:rPr>
        <w:t>ъем в хозяйственном и культурном развитии,</w:t>
      </w:r>
      <w:r w:rsidR="001B7031">
        <w:rPr>
          <w:rFonts w:ascii="Times New Roman" w:hAnsi="Times New Roman" w:cs="Times New Roman"/>
          <w:i/>
          <w:sz w:val="28"/>
          <w:szCs w:val="28"/>
        </w:rPr>
        <w:t xml:space="preserve"> развитие</w:t>
      </w:r>
      <w:r w:rsidR="0042340D" w:rsidRPr="0042340D">
        <w:rPr>
          <w:rFonts w:ascii="Times New Roman" w:hAnsi="Times New Roman" w:cs="Times New Roman"/>
          <w:i/>
          <w:sz w:val="28"/>
          <w:szCs w:val="28"/>
        </w:rPr>
        <w:t xml:space="preserve"> торговых отношений, сближе</w:t>
      </w:r>
      <w:r w:rsidR="001B7031">
        <w:rPr>
          <w:rFonts w:ascii="Times New Roman" w:hAnsi="Times New Roman" w:cs="Times New Roman"/>
          <w:i/>
          <w:sz w:val="28"/>
          <w:szCs w:val="28"/>
        </w:rPr>
        <w:t xml:space="preserve">ние с русским народом. В процессе сближения с русским народом ядром объединения </w:t>
      </w:r>
      <w:r w:rsidR="001B7031">
        <w:rPr>
          <w:rFonts w:ascii="Times New Roman" w:hAnsi="Times New Roman" w:cs="Times New Roman"/>
          <w:i/>
          <w:sz w:val="28"/>
          <w:szCs w:val="28"/>
        </w:rPr>
        <w:lastRenderedPageBreak/>
        <w:t>являлась христианская религия, представители разных национальностей впитывали элементы культурного наследия.</w:t>
      </w:r>
    </w:p>
    <w:p w:rsidR="0042340D" w:rsidRPr="00DF5FC8" w:rsidRDefault="00DF5FC8" w:rsidP="003326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Итак, если Россия в состав своей территории включала земли, где проживали не русские народы, 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разными  религиозными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верованиями, то </w:t>
      </w:r>
      <w:r w:rsidR="0042340D" w:rsidRPr="00DF5FC8">
        <w:rPr>
          <w:rFonts w:ascii="Times New Roman" w:hAnsi="Times New Roman" w:cs="Times New Roman"/>
          <w:b/>
          <w:i/>
          <w:sz w:val="28"/>
          <w:szCs w:val="28"/>
        </w:rPr>
        <w:t>Как вы думаете, о чём сегодня мы с вами будем говорить?</w:t>
      </w:r>
    </w:p>
    <w:p w:rsidR="0042340D" w:rsidRPr="00BD29D3" w:rsidRDefault="00BD29D3" w:rsidP="00BD29D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</w:t>
      </w:r>
      <w:r w:rsidRPr="00BD29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="0042340D" w:rsidRPr="00BD29D3">
        <w:rPr>
          <w:rFonts w:ascii="Times New Roman" w:hAnsi="Times New Roman" w:cs="Times New Roman"/>
          <w:b/>
          <w:i/>
          <w:sz w:val="28"/>
          <w:szCs w:val="28"/>
          <w:u w:val="single"/>
        </w:rPr>
        <w:t>О национальной и религиозной политике в 1725-1762 гг.</w:t>
      </w:r>
    </w:p>
    <w:p w:rsidR="0042340D" w:rsidRPr="00BD29D3" w:rsidRDefault="0042340D" w:rsidP="00BD29D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29D3">
        <w:rPr>
          <w:rFonts w:ascii="Times New Roman" w:hAnsi="Times New Roman" w:cs="Times New Roman"/>
          <w:b/>
          <w:i/>
          <w:sz w:val="28"/>
          <w:szCs w:val="28"/>
          <w:u w:val="single"/>
        </w:rPr>
        <w:t>О христианизации мордвы.</w:t>
      </w:r>
    </w:p>
    <w:p w:rsidR="0042340D" w:rsidRPr="0042340D" w:rsidRDefault="0042340D" w:rsidP="004234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тему в тетради.</w:t>
      </w:r>
    </w:p>
    <w:p w:rsidR="00332609" w:rsidRDefault="00332609" w:rsidP="00332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2609">
        <w:rPr>
          <w:rFonts w:ascii="Times New Roman" w:hAnsi="Times New Roman" w:cs="Times New Roman"/>
          <w:sz w:val="28"/>
          <w:szCs w:val="28"/>
        </w:rPr>
        <w:t>В ходе урока вы узнаете о положении жителей Прибалтики и Украины, ситуации на восточных границах Российского государства, башкирских восстаниях,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политике российских правителей и христианизации мордвы. </w:t>
      </w:r>
    </w:p>
    <w:p w:rsidR="00763248" w:rsidRPr="00763248" w:rsidRDefault="00763248" w:rsidP="007632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248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763248">
        <w:rPr>
          <w:rFonts w:ascii="Times New Roman" w:hAnsi="Times New Roman" w:cs="Times New Roman"/>
          <w:b/>
          <w:sz w:val="28"/>
          <w:szCs w:val="28"/>
          <w:u w:val="single"/>
        </w:rPr>
        <w:tab/>
        <w:t>Окраины России (Прибалтика, Украина, приволжские степи)</w:t>
      </w:r>
    </w:p>
    <w:p w:rsidR="00332609" w:rsidRDefault="00BD29D3" w:rsidP="00332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248" w:rsidRPr="00763248">
        <w:rPr>
          <w:rFonts w:ascii="Times New Roman" w:hAnsi="Times New Roman" w:cs="Times New Roman"/>
          <w:sz w:val="28"/>
          <w:szCs w:val="28"/>
        </w:rPr>
        <w:t xml:space="preserve">После вхождения в состав Российской империи Лифляндия и </w:t>
      </w:r>
      <w:proofErr w:type="spellStart"/>
      <w:r w:rsidR="00763248" w:rsidRPr="00763248">
        <w:rPr>
          <w:rFonts w:ascii="Times New Roman" w:hAnsi="Times New Roman" w:cs="Times New Roman"/>
          <w:sz w:val="28"/>
          <w:szCs w:val="28"/>
        </w:rPr>
        <w:t>Эстляндия</w:t>
      </w:r>
      <w:proofErr w:type="spellEnd"/>
      <w:r w:rsidR="00763248" w:rsidRPr="00763248">
        <w:rPr>
          <w:rFonts w:ascii="Times New Roman" w:hAnsi="Times New Roman" w:cs="Times New Roman"/>
          <w:sz w:val="28"/>
          <w:szCs w:val="28"/>
        </w:rPr>
        <w:t xml:space="preserve"> вплоть до конца XVIII века сохраняли прежнее управление. В </w:t>
      </w:r>
      <w:proofErr w:type="spellStart"/>
      <w:r w:rsidR="00763248" w:rsidRPr="00763248">
        <w:rPr>
          <w:rFonts w:ascii="Times New Roman" w:hAnsi="Times New Roman" w:cs="Times New Roman"/>
          <w:sz w:val="28"/>
          <w:szCs w:val="28"/>
        </w:rPr>
        <w:t>Ревеле</w:t>
      </w:r>
      <w:proofErr w:type="spellEnd"/>
      <w:r w:rsidR="00763248" w:rsidRPr="00763248">
        <w:rPr>
          <w:rFonts w:ascii="Times New Roman" w:hAnsi="Times New Roman" w:cs="Times New Roman"/>
          <w:sz w:val="28"/>
          <w:szCs w:val="28"/>
        </w:rPr>
        <w:t xml:space="preserve"> и Риге находились российские генерал-губернаторы. Однако они не вмешивались в местное право, основанное на указах шведских и польских королей, постановлениях ландтагов.</w:t>
      </w:r>
    </w:p>
    <w:p w:rsidR="00763248" w:rsidRDefault="00763248" w:rsidP="00332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Жители Прибалтики сохраняли право на использование немецкого языка в суде и право немецких дворян занимать различные должности. В руках местных дворян находились полиция и суд. Главенствующие позиции в городских магистратах занимали немецкие купцы.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Немецкие дворяне охотно поступали на российскую службу. Они становились чиновниками и офицерами. Уже при Анне Иоанновне немцы утратили право на получение двойного жалованья.</w:t>
      </w:r>
    </w:p>
    <w:p w:rsidR="00763248" w:rsidRPr="00763248" w:rsidRDefault="00BD29D3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</w:t>
      </w:r>
      <w:r w:rsidRPr="0076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3248" w:rsidRPr="00763248">
        <w:rPr>
          <w:rFonts w:ascii="Times New Roman" w:hAnsi="Times New Roman" w:cs="Times New Roman"/>
          <w:sz w:val="28"/>
          <w:szCs w:val="28"/>
        </w:rPr>
        <w:t>Автономию сохраняла и Левобережная Украина. Здесь оставались собственные суд, войско и административное деление. Управление украинскими землями находилось в руках казацкой верхушки. Богатые казаки скупали у крестьян земли и превращались в помещиков.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В 1734 году Анна Иоанновна ввела здесь «правление гетманского уряда». Это были шесть человек – три представителя России и три представителя Гетманщины. Руководил ими российский наместник. Уряд получал тайные указы из Петербурга. Его задачами были унификация порядков Гетманщины и интеграция казаков и российского дворянства.</w:t>
      </w:r>
    </w:p>
    <w:p w:rsidR="00763248" w:rsidRPr="00763248" w:rsidRDefault="00BD29D3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</w:t>
      </w:r>
      <w:r w:rsidRPr="00763248">
        <w:rPr>
          <w:rFonts w:ascii="Times New Roman" w:hAnsi="Times New Roman" w:cs="Times New Roman"/>
          <w:sz w:val="28"/>
          <w:szCs w:val="28"/>
        </w:rPr>
        <w:t xml:space="preserve"> </w:t>
      </w:r>
      <w:r w:rsidRPr="00BD29D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3248" w:rsidRPr="00763248">
        <w:rPr>
          <w:rFonts w:ascii="Times New Roman" w:hAnsi="Times New Roman" w:cs="Times New Roman"/>
          <w:sz w:val="28"/>
          <w:szCs w:val="28"/>
        </w:rPr>
        <w:t>В то же время на Украину не распространялись российские законы. До XIX века здесь действовал «Статут Великого княжества Литовского».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В 1750 году Елизавета Петровна восстановила должность гетмана. На это место назначили Кирилла Разумовского. Однако он жил в Петербурге и оставался российским вельможей.</w:t>
      </w:r>
    </w:p>
    <w:p w:rsidR="00763248" w:rsidRPr="00763248" w:rsidRDefault="00BD29D3" w:rsidP="007632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7. А что же происходило н</w:t>
      </w:r>
      <w:r w:rsidR="00763248" w:rsidRPr="00763248">
        <w:rPr>
          <w:rFonts w:ascii="Times New Roman" w:hAnsi="Times New Roman" w:cs="Times New Roman"/>
          <w:b/>
          <w:sz w:val="28"/>
          <w:szCs w:val="28"/>
        </w:rPr>
        <w:t>а восточных границах Российского государс</w:t>
      </w:r>
      <w:r w:rsidR="00DF5FC8">
        <w:rPr>
          <w:rFonts w:ascii="Times New Roman" w:hAnsi="Times New Roman" w:cs="Times New Roman"/>
          <w:b/>
          <w:sz w:val="28"/>
          <w:szCs w:val="28"/>
        </w:rPr>
        <w:t>тва</w:t>
      </w:r>
      <w:r w:rsidR="00763248" w:rsidRPr="00763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 xml:space="preserve">В 1730 году хан Младшего казахского </w:t>
      </w:r>
      <w:proofErr w:type="spellStart"/>
      <w:r w:rsidRPr="00763248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763248">
        <w:rPr>
          <w:rFonts w:ascii="Times New Roman" w:hAnsi="Times New Roman" w:cs="Times New Roman"/>
          <w:sz w:val="28"/>
          <w:szCs w:val="28"/>
        </w:rPr>
        <w:t xml:space="preserve"> приступил к установлению дипломатических отношений с Российской империей. Он обратился к Анне Иоанновне с прошением о принятии российского подданства. В 1732 году России присягнул Средний </w:t>
      </w:r>
      <w:proofErr w:type="spellStart"/>
      <w:r w:rsidRPr="00763248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763248">
        <w:rPr>
          <w:rFonts w:ascii="Times New Roman" w:hAnsi="Times New Roman" w:cs="Times New Roman"/>
          <w:sz w:val="28"/>
          <w:szCs w:val="28"/>
        </w:rPr>
        <w:t>. Казахские ханы обязывались охранять российские границы и выплачивать ясак в обмен на защиту от набегов башкир.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В 1734 году была создана Оренбургская экспедиция, руководил ею Иван Кирилов. Он занимался изучением и освоением степей между Волгой и Уралом. Первым мероприятием экспедиции было основание крепости Оренбург.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lastRenderedPageBreak/>
        <w:t>Чиновники Оренбургской экспедиции составляли географические карты, искали полезные ископаемые, строили промышленные предприятия. Для ведения торговли со Средней Азией был основан «меновой двор».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Деятельность Оренбургской экспедиции изменила царскую политику в отношении коренного населения. Происходили массовые изъятия вотчинных земель в пользу казны. Росли налоги и повинности. Чиновники ввели контроль над мусульманским духовенством, запретили строительство мечетей. Было ограничено местное самоуправление.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Установление новых порядков ломало привычный уклад жизни, что естественно вызывало сопротивление. Русские чиновники требовали от свободолюбивых кочевников исполнения всех приказов.</w:t>
      </w:r>
    </w:p>
    <w:p w:rsidR="00763248" w:rsidRDefault="00BD29D3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3248" w:rsidRPr="00763248">
        <w:rPr>
          <w:rFonts w:ascii="Times New Roman" w:hAnsi="Times New Roman" w:cs="Times New Roman"/>
          <w:sz w:val="28"/>
          <w:szCs w:val="28"/>
        </w:rPr>
        <w:t>Недовольство нашло своё отражение в Башкирских восстаниях 1735–1740 годов. Повстанцы срывали доставку продовольствия в Оренбург, атаковали русские крепости. В ответ российские военные сжигали башкирские деревни, облагали людей новыми налогами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Наиболее активные участники восстаний были сосланы или казнены. Всего наказаниям подверглись более сорока тысяч башкир.</w:t>
      </w:r>
    </w:p>
    <w:p w:rsidR="00763248" w:rsidRPr="00763248" w:rsidRDefault="00BD29D3" w:rsidP="00DF5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248" w:rsidRPr="00763248">
        <w:rPr>
          <w:rFonts w:ascii="Times New Roman" w:hAnsi="Times New Roman" w:cs="Times New Roman"/>
          <w:sz w:val="28"/>
          <w:szCs w:val="28"/>
        </w:rPr>
        <w:t xml:space="preserve">Последнее башкирское восстание произошло в 1755 году. </w:t>
      </w:r>
    </w:p>
    <w:p w:rsidR="00763248" w:rsidRPr="00763248" w:rsidRDefault="00BD29D3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Щелчок.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248" w:rsidRPr="00763248">
        <w:rPr>
          <w:rFonts w:ascii="Times New Roman" w:hAnsi="Times New Roman" w:cs="Times New Roman"/>
          <w:sz w:val="28"/>
          <w:szCs w:val="28"/>
        </w:rPr>
        <w:t>Подавлением восстания занимался Иван Неплюев.</w:t>
      </w:r>
    </w:p>
    <w:p w:rsidR="00351387" w:rsidRDefault="00763248" w:rsidP="00351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Несмотря на поражение восстания, давление на башкир со стороны российских чиновников было ослаблено. Подтвердили их права на землю. Русское правительство отказалось от планов превращения башкир в крепостных крестьян и насильственной христианизации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248" w:rsidRDefault="00763248" w:rsidP="0076324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Pr="00763248">
        <w:rPr>
          <w:rFonts w:ascii="Times New Roman" w:hAnsi="Times New Roman" w:cs="Times New Roman"/>
          <w:b/>
          <w:i/>
          <w:sz w:val="28"/>
          <w:szCs w:val="28"/>
          <w:u w:val="single"/>
        </w:rPr>
        <w:t>Религиозная политика.</w:t>
      </w:r>
    </w:p>
    <w:p w:rsidR="00DF5FC8" w:rsidRDefault="00BD29D3" w:rsidP="00DF5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9D3">
        <w:rPr>
          <w:rFonts w:ascii="Times New Roman" w:hAnsi="Times New Roman" w:cs="Times New Roman"/>
          <w:b/>
          <w:sz w:val="28"/>
          <w:szCs w:val="28"/>
        </w:rPr>
        <w:t>Слайд</w:t>
      </w:r>
      <w:r w:rsidRPr="00763248">
        <w:rPr>
          <w:rFonts w:ascii="Times New Roman" w:hAnsi="Times New Roman" w:cs="Times New Roman"/>
          <w:sz w:val="28"/>
          <w:szCs w:val="28"/>
        </w:rPr>
        <w:t xml:space="preserve"> </w:t>
      </w:r>
      <w:r w:rsidRPr="00BD29D3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FC8" w:rsidRPr="00763248">
        <w:rPr>
          <w:rFonts w:ascii="Times New Roman" w:hAnsi="Times New Roman" w:cs="Times New Roman"/>
          <w:sz w:val="28"/>
          <w:szCs w:val="28"/>
        </w:rPr>
        <w:t>Преемники Петра I продолжали его религиозную политику.</w:t>
      </w:r>
    </w:p>
    <w:p w:rsidR="00DF5FC8" w:rsidRPr="00DF5FC8" w:rsidRDefault="00DF5FC8" w:rsidP="00DF5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правления Анны Иоанновны</w:t>
      </w:r>
    </w:p>
    <w:p w:rsidR="00A55ABA" w:rsidRPr="00DF5FC8" w:rsidRDefault="00DF5FC8" w:rsidP="00DF5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5FC8">
        <w:rPr>
          <w:rFonts w:ascii="Times New Roman" w:hAnsi="Times New Roman" w:cs="Times New Roman"/>
          <w:bCs/>
          <w:sz w:val="28"/>
          <w:szCs w:val="28"/>
        </w:rPr>
        <w:t xml:space="preserve">Преследованиям подвергались духовные лица, не присягнувшие императрице. </w:t>
      </w:r>
    </w:p>
    <w:p w:rsidR="00A55ABA" w:rsidRPr="00DF5FC8" w:rsidRDefault="00DF5FC8" w:rsidP="00DF5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5FC8">
        <w:rPr>
          <w:rFonts w:ascii="Times New Roman" w:hAnsi="Times New Roman" w:cs="Times New Roman"/>
          <w:bCs/>
          <w:sz w:val="28"/>
          <w:szCs w:val="28"/>
        </w:rPr>
        <w:t xml:space="preserve">Те, кто не имел должности в церкви, отправлялись в армию. </w:t>
      </w:r>
    </w:p>
    <w:p w:rsidR="00A55ABA" w:rsidRPr="00DF5FC8" w:rsidRDefault="00DF5FC8" w:rsidP="00DF5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5FC8">
        <w:rPr>
          <w:rFonts w:ascii="Times New Roman" w:hAnsi="Times New Roman" w:cs="Times New Roman"/>
          <w:bCs/>
          <w:sz w:val="28"/>
          <w:szCs w:val="28"/>
        </w:rPr>
        <w:t xml:space="preserve">В 1735 году Анна Иоанновна подтвердила свободу отправления богослужения для протестантов и католиков. </w:t>
      </w:r>
    </w:p>
    <w:p w:rsidR="00A55ABA" w:rsidRPr="00DF5FC8" w:rsidRDefault="00DF5FC8" w:rsidP="00DF5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5FC8">
        <w:rPr>
          <w:rFonts w:ascii="Times New Roman" w:hAnsi="Times New Roman" w:cs="Times New Roman"/>
          <w:bCs/>
          <w:sz w:val="28"/>
          <w:szCs w:val="28"/>
        </w:rPr>
        <w:t xml:space="preserve">Среди бурят и калмыков распространился буддизм. </w:t>
      </w:r>
    </w:p>
    <w:p w:rsidR="00A55ABA" w:rsidRPr="00AA722C" w:rsidRDefault="00DF5FC8" w:rsidP="00AA722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DF5FC8">
        <w:rPr>
          <w:rFonts w:ascii="Times New Roman" w:hAnsi="Times New Roman" w:cs="Times New Roman"/>
          <w:bCs/>
          <w:sz w:val="28"/>
          <w:szCs w:val="28"/>
        </w:rPr>
        <w:t>Было запрещено переходить в старообрядчество.</w:t>
      </w:r>
      <w:r w:rsidR="00AA722C" w:rsidRPr="00AA722C">
        <w:t xml:space="preserve"> </w:t>
      </w:r>
      <w:r w:rsidR="00AA722C" w:rsidRPr="00AA722C">
        <w:rPr>
          <w:rFonts w:ascii="Times New Roman" w:hAnsi="Times New Roman" w:cs="Times New Roman"/>
          <w:bCs/>
          <w:sz w:val="28"/>
          <w:szCs w:val="28"/>
        </w:rPr>
        <w:t>Раскольники платили двойной налог и носили кафтаны с красным воротником. Даже официально называть себя староверами они больше не могли.</w:t>
      </w:r>
      <w:r w:rsidR="00AA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722C" w:rsidRPr="00AA722C">
        <w:rPr>
          <w:rFonts w:ascii="Times New Roman" w:hAnsi="Times New Roman" w:cs="Times New Roman"/>
          <w:bCs/>
          <w:sz w:val="28"/>
          <w:szCs w:val="28"/>
        </w:rPr>
        <w:t xml:space="preserve">Раскольники уходили в Сибирь или Речь </w:t>
      </w:r>
      <w:proofErr w:type="spellStart"/>
      <w:r w:rsidR="00AA722C" w:rsidRPr="00AA722C">
        <w:rPr>
          <w:rFonts w:ascii="Times New Roman" w:hAnsi="Times New Roman" w:cs="Times New Roman"/>
          <w:bCs/>
          <w:sz w:val="28"/>
          <w:szCs w:val="28"/>
        </w:rPr>
        <w:t>Посполитую</w:t>
      </w:r>
      <w:proofErr w:type="spellEnd"/>
      <w:r w:rsidR="00AA722C" w:rsidRPr="00AA722C">
        <w:rPr>
          <w:rFonts w:ascii="Times New Roman" w:hAnsi="Times New Roman" w:cs="Times New Roman"/>
          <w:bCs/>
          <w:sz w:val="28"/>
          <w:szCs w:val="28"/>
        </w:rPr>
        <w:t>. Формой протеста становились самосожжения.</w:t>
      </w:r>
    </w:p>
    <w:p w:rsidR="00DF5FC8" w:rsidRDefault="00DF5FC8" w:rsidP="0076324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722C" w:rsidRDefault="00640B60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B6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11. </w:t>
      </w:r>
      <w:r w:rsidR="00763248" w:rsidRPr="00763248">
        <w:rPr>
          <w:rFonts w:ascii="Times New Roman" w:hAnsi="Times New Roman" w:cs="Times New Roman"/>
          <w:sz w:val="28"/>
          <w:szCs w:val="28"/>
        </w:rPr>
        <w:t>Набожностью отличалась Елизавета Петровна.</w:t>
      </w:r>
    </w:p>
    <w:p w:rsidR="00A55ABA" w:rsidRPr="00AA722C" w:rsidRDefault="00AA722C" w:rsidP="00AA72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sz w:val="28"/>
          <w:szCs w:val="28"/>
        </w:rPr>
        <w:t xml:space="preserve">Она соблюдала посты и пешком ходила на богомолье. </w:t>
      </w:r>
    </w:p>
    <w:p w:rsidR="00A55ABA" w:rsidRPr="00AA722C" w:rsidRDefault="00AA722C" w:rsidP="00AA72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sz w:val="28"/>
          <w:szCs w:val="28"/>
        </w:rPr>
        <w:t xml:space="preserve">Жертвовала деньги на строительство монастырей. </w:t>
      </w:r>
    </w:p>
    <w:p w:rsidR="00A55ABA" w:rsidRPr="00AA722C" w:rsidRDefault="00AA722C" w:rsidP="00AA72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sz w:val="28"/>
          <w:szCs w:val="28"/>
        </w:rPr>
        <w:t xml:space="preserve">Прекратились отправки в армию детей священнослужителей. </w:t>
      </w:r>
    </w:p>
    <w:p w:rsidR="00A55ABA" w:rsidRPr="00AA722C" w:rsidRDefault="00AA722C" w:rsidP="00AA72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sz w:val="28"/>
          <w:szCs w:val="28"/>
        </w:rPr>
        <w:t xml:space="preserve">Принимать постриг было разрешено людям любого звания. </w:t>
      </w:r>
    </w:p>
    <w:p w:rsidR="00A55ABA" w:rsidRPr="00AA722C" w:rsidRDefault="00AA722C" w:rsidP="00AA72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sz w:val="28"/>
          <w:szCs w:val="28"/>
        </w:rPr>
        <w:t xml:space="preserve">Не стала восстанавливать патриаршество. </w:t>
      </w:r>
    </w:p>
    <w:p w:rsidR="00A55ABA" w:rsidRPr="00AA722C" w:rsidRDefault="00AA722C" w:rsidP="00AA72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sz w:val="28"/>
          <w:szCs w:val="28"/>
        </w:rPr>
        <w:t>Из страны были высланы все евреи, которые не хотели принимать православие.</w:t>
      </w:r>
    </w:p>
    <w:p w:rsidR="00A55ABA" w:rsidRPr="00AA722C" w:rsidRDefault="00AA722C" w:rsidP="00AA72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sz w:val="28"/>
          <w:szCs w:val="28"/>
        </w:rPr>
        <w:t xml:space="preserve">Елизавета Петровна приказала сносить мечети в татарских сёлах, где жили православные. </w:t>
      </w:r>
    </w:p>
    <w:p w:rsidR="00AA722C" w:rsidRDefault="00640B60" w:rsidP="00AA72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0B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12. </w:t>
      </w:r>
      <w:r w:rsidR="00AA722C" w:rsidRPr="00AA722C">
        <w:rPr>
          <w:rFonts w:ascii="Times New Roman" w:hAnsi="Times New Roman" w:cs="Times New Roman"/>
          <w:bCs/>
          <w:sz w:val="28"/>
          <w:szCs w:val="28"/>
        </w:rPr>
        <w:t xml:space="preserve">В Забайкалье возникли первые буддийские монастыри – </w:t>
      </w:r>
      <w:proofErr w:type="spellStart"/>
      <w:r w:rsidR="00AA722C" w:rsidRPr="00AA722C">
        <w:rPr>
          <w:rFonts w:ascii="Times New Roman" w:hAnsi="Times New Roman" w:cs="Times New Roman"/>
          <w:bCs/>
          <w:sz w:val="28"/>
          <w:szCs w:val="28"/>
        </w:rPr>
        <w:t>Цугольский</w:t>
      </w:r>
      <w:proofErr w:type="spellEnd"/>
      <w:r w:rsidR="00AA722C" w:rsidRPr="00AA722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AA722C" w:rsidRPr="00AA722C">
        <w:rPr>
          <w:rFonts w:ascii="Times New Roman" w:hAnsi="Times New Roman" w:cs="Times New Roman"/>
          <w:bCs/>
          <w:sz w:val="28"/>
          <w:szCs w:val="28"/>
        </w:rPr>
        <w:t>Гусиноозёрский</w:t>
      </w:r>
      <w:proofErr w:type="spellEnd"/>
      <w:r w:rsidR="00AA722C" w:rsidRPr="00AA722C">
        <w:rPr>
          <w:rFonts w:ascii="Times New Roman" w:hAnsi="Times New Roman" w:cs="Times New Roman"/>
          <w:bCs/>
          <w:sz w:val="28"/>
          <w:szCs w:val="28"/>
        </w:rPr>
        <w:t xml:space="preserve"> дацаны. </w:t>
      </w:r>
    </w:p>
    <w:p w:rsidR="00AA722C" w:rsidRPr="00AA722C" w:rsidRDefault="00AA722C" w:rsidP="00AA72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63248" w:rsidRDefault="00F53E19" w:rsidP="00B035D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E19">
        <w:rPr>
          <w:rFonts w:ascii="Times New Roman" w:hAnsi="Times New Roman" w:cs="Times New Roman"/>
          <w:b/>
          <w:sz w:val="28"/>
          <w:szCs w:val="28"/>
          <w:u w:val="single"/>
        </w:rPr>
        <w:t>Христианизация мордвы.</w:t>
      </w:r>
    </w:p>
    <w:p w:rsidR="00B035D3" w:rsidRDefault="00640B60" w:rsidP="00B03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B60">
        <w:rPr>
          <w:rFonts w:ascii="Times New Roman" w:hAnsi="Times New Roman" w:cs="Times New Roman"/>
          <w:b/>
          <w:sz w:val="28"/>
          <w:szCs w:val="28"/>
        </w:rPr>
        <w:t>Слайд 13.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35D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035D3" w:rsidRPr="00B035D3">
        <w:rPr>
          <w:rFonts w:ascii="Times New Roman" w:hAnsi="Times New Roman" w:cs="Times New Roman"/>
          <w:b/>
          <w:i/>
          <w:sz w:val="28"/>
          <w:szCs w:val="28"/>
        </w:rPr>
        <w:t>акова же была ситуация с распространением православия в нашем крае?</w:t>
      </w:r>
    </w:p>
    <w:p w:rsidR="00AA722C" w:rsidRDefault="00B035D3" w:rsidP="00B035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4EE7">
        <w:rPr>
          <w:rFonts w:ascii="Times New Roman" w:hAnsi="Times New Roman" w:cs="Times New Roman"/>
          <w:i/>
          <w:sz w:val="28"/>
          <w:szCs w:val="28"/>
        </w:rPr>
        <w:t>Вам было дано задание</w:t>
      </w:r>
      <w:r w:rsidR="00AA722C">
        <w:rPr>
          <w:rFonts w:ascii="Times New Roman" w:hAnsi="Times New Roman" w:cs="Times New Roman"/>
          <w:i/>
          <w:sz w:val="28"/>
          <w:szCs w:val="28"/>
        </w:rPr>
        <w:t xml:space="preserve"> для проектов</w:t>
      </w:r>
      <w:r w:rsidRPr="00DD4EE7">
        <w:rPr>
          <w:rFonts w:ascii="Times New Roman" w:hAnsi="Times New Roman" w:cs="Times New Roman"/>
          <w:i/>
          <w:sz w:val="28"/>
          <w:szCs w:val="28"/>
        </w:rPr>
        <w:t xml:space="preserve"> по определ</w:t>
      </w:r>
      <w:r w:rsidR="00DD4EE7" w:rsidRPr="00DD4EE7">
        <w:rPr>
          <w:rFonts w:ascii="Times New Roman" w:hAnsi="Times New Roman" w:cs="Times New Roman"/>
          <w:i/>
          <w:sz w:val="28"/>
          <w:szCs w:val="28"/>
        </w:rPr>
        <w:t>е</w:t>
      </w:r>
      <w:r w:rsidRPr="00DD4EE7">
        <w:rPr>
          <w:rFonts w:ascii="Times New Roman" w:hAnsi="Times New Roman" w:cs="Times New Roman"/>
          <w:i/>
          <w:sz w:val="28"/>
          <w:szCs w:val="28"/>
        </w:rPr>
        <w:t xml:space="preserve">нной тематике. </w:t>
      </w:r>
    </w:p>
    <w:p w:rsidR="00A55ABA" w:rsidRPr="00AA722C" w:rsidRDefault="00AA722C" w:rsidP="00AA72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iCs/>
          <w:sz w:val="28"/>
          <w:szCs w:val="28"/>
        </w:rPr>
        <w:t>Мордовский край в начале XVIII века.</w:t>
      </w:r>
    </w:p>
    <w:p w:rsidR="00A55ABA" w:rsidRPr="00AA722C" w:rsidRDefault="00AA722C" w:rsidP="00AA72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iCs/>
          <w:sz w:val="28"/>
          <w:szCs w:val="28"/>
        </w:rPr>
        <w:t>Начало христианизации в мордовском крае.</w:t>
      </w:r>
    </w:p>
    <w:p w:rsidR="00A55ABA" w:rsidRPr="00AA722C" w:rsidRDefault="00AA722C" w:rsidP="00AA72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iCs/>
          <w:sz w:val="28"/>
          <w:szCs w:val="28"/>
        </w:rPr>
        <w:t xml:space="preserve">Восстание мордвы </w:t>
      </w:r>
      <w:proofErr w:type="spellStart"/>
      <w:r w:rsidRPr="00AA722C">
        <w:rPr>
          <w:rFonts w:ascii="Times New Roman" w:hAnsi="Times New Roman" w:cs="Times New Roman"/>
          <w:bCs/>
          <w:iCs/>
          <w:sz w:val="28"/>
          <w:szCs w:val="28"/>
        </w:rPr>
        <w:t>Терюшевской</w:t>
      </w:r>
      <w:proofErr w:type="spellEnd"/>
      <w:r w:rsidRPr="00AA722C">
        <w:rPr>
          <w:rFonts w:ascii="Times New Roman" w:hAnsi="Times New Roman" w:cs="Times New Roman"/>
          <w:bCs/>
          <w:iCs/>
          <w:sz w:val="28"/>
          <w:szCs w:val="28"/>
        </w:rPr>
        <w:t xml:space="preserve"> волости.</w:t>
      </w:r>
    </w:p>
    <w:p w:rsidR="00AA722C" w:rsidRPr="00AA722C" w:rsidRDefault="00AA722C" w:rsidP="00B035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722C">
        <w:rPr>
          <w:rFonts w:ascii="Times New Roman" w:hAnsi="Times New Roman" w:cs="Times New Roman"/>
          <w:bCs/>
          <w:iCs/>
          <w:sz w:val="28"/>
          <w:szCs w:val="28"/>
        </w:rPr>
        <w:t>Православные храмы на территории Дубёнского района.</w:t>
      </w:r>
    </w:p>
    <w:p w:rsidR="00B035D3" w:rsidRPr="00DD4EE7" w:rsidRDefault="00B035D3" w:rsidP="00B035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4EE7">
        <w:rPr>
          <w:rFonts w:ascii="Times New Roman" w:hAnsi="Times New Roman" w:cs="Times New Roman"/>
          <w:i/>
          <w:sz w:val="28"/>
          <w:szCs w:val="28"/>
        </w:rPr>
        <w:t>Поэтому первая тема</w:t>
      </w:r>
      <w:r w:rsidR="00DD4EE7" w:rsidRPr="00DD4EE7">
        <w:rPr>
          <w:rFonts w:ascii="Times New Roman" w:hAnsi="Times New Roman" w:cs="Times New Roman"/>
          <w:i/>
          <w:sz w:val="28"/>
          <w:szCs w:val="28"/>
        </w:rPr>
        <w:t xml:space="preserve"> «Мордовский край в начале XVIII века»</w:t>
      </w:r>
      <w:r w:rsidRPr="00DD4E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722C" w:rsidRDefault="00640B60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учащегося</w:t>
      </w:r>
    </w:p>
    <w:p w:rsidR="00AA722C" w:rsidRDefault="00640B60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B60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A722C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DD4EE7">
        <w:rPr>
          <w:rFonts w:ascii="Times New Roman" w:hAnsi="Times New Roman" w:cs="Times New Roman"/>
          <w:sz w:val="28"/>
          <w:szCs w:val="28"/>
        </w:rPr>
        <w:t>того</w:t>
      </w:r>
      <w:r w:rsidR="00AA722C">
        <w:rPr>
          <w:rFonts w:ascii="Times New Roman" w:hAnsi="Times New Roman" w:cs="Times New Roman"/>
          <w:sz w:val="28"/>
          <w:szCs w:val="28"/>
        </w:rPr>
        <w:t>,</w:t>
      </w:r>
      <w:r w:rsidR="00DD4EE7">
        <w:rPr>
          <w:rFonts w:ascii="Times New Roman" w:hAnsi="Times New Roman" w:cs="Times New Roman"/>
          <w:sz w:val="28"/>
          <w:szCs w:val="28"/>
        </w:rPr>
        <w:t xml:space="preserve"> наш край был включен в состав двух губерний Азовской и Казанской, а с 1714 года из Казанской выделилась и Нижегородская губерния. </w:t>
      </w:r>
    </w:p>
    <w:p w:rsidR="00AA722C" w:rsidRPr="00AA722C" w:rsidRDefault="00AA722C" w:rsidP="00F53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22C">
        <w:rPr>
          <w:rFonts w:ascii="Times New Roman" w:hAnsi="Times New Roman" w:cs="Times New Roman"/>
          <w:b/>
          <w:sz w:val="28"/>
          <w:szCs w:val="28"/>
        </w:rPr>
        <w:t xml:space="preserve">На что делились губернии? </w:t>
      </w:r>
    </w:p>
    <w:p w:rsidR="00DD4EE7" w:rsidRDefault="00DD4EE7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Губернии делились на провинции, они в свою очередь делились на уезды, волости и станы.</w:t>
      </w:r>
    </w:p>
    <w:p w:rsidR="00DD4EE7" w:rsidRPr="00AA722C" w:rsidRDefault="00DD4EE7" w:rsidP="00F53E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A722C">
        <w:rPr>
          <w:rFonts w:ascii="Times New Roman" w:hAnsi="Times New Roman" w:cs="Times New Roman"/>
          <w:b/>
          <w:i/>
          <w:sz w:val="28"/>
          <w:szCs w:val="28"/>
        </w:rPr>
        <w:t>А как на территории края началась христианизация?</w:t>
      </w:r>
      <w:r w:rsidR="00AA722C">
        <w:rPr>
          <w:rFonts w:ascii="Times New Roman" w:hAnsi="Times New Roman" w:cs="Times New Roman"/>
          <w:b/>
          <w:i/>
          <w:sz w:val="28"/>
          <w:szCs w:val="28"/>
        </w:rPr>
        <w:t xml:space="preserve"> Кто готовил проект на данную тему? Почему вдвоём?</w:t>
      </w:r>
    </w:p>
    <w:p w:rsidR="00AA722C" w:rsidRPr="00640B60" w:rsidRDefault="00640B60" w:rsidP="00D71E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40B60">
        <w:rPr>
          <w:rFonts w:ascii="Times New Roman" w:hAnsi="Times New Roman" w:cs="Times New Roman"/>
          <w:b/>
          <w:i/>
          <w:sz w:val="28"/>
          <w:szCs w:val="28"/>
        </w:rPr>
        <w:t>Защита проекта учащимися по теме 2.</w:t>
      </w:r>
    </w:p>
    <w:p w:rsidR="00D71EF2" w:rsidRPr="00AA722C" w:rsidRDefault="00A76C6C" w:rsidP="00F53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22C">
        <w:rPr>
          <w:rFonts w:ascii="Times New Roman" w:hAnsi="Times New Roman" w:cs="Times New Roman"/>
          <w:b/>
          <w:sz w:val="28"/>
          <w:szCs w:val="28"/>
        </w:rPr>
        <w:t>Да, действительно большая часть мордвы оставалась не крещенной.</w:t>
      </w:r>
    </w:p>
    <w:p w:rsidR="00A76C6C" w:rsidRDefault="00640B60" w:rsidP="00A76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B60">
        <w:rPr>
          <w:rFonts w:ascii="Times New Roman" w:hAnsi="Times New Roman" w:cs="Times New Roman"/>
          <w:b/>
          <w:sz w:val="28"/>
          <w:szCs w:val="28"/>
        </w:rPr>
        <w:t>Слайд</w:t>
      </w:r>
      <w:r w:rsidRPr="00A76C6C">
        <w:rPr>
          <w:rFonts w:ascii="Times New Roman" w:hAnsi="Times New Roman" w:cs="Times New Roman"/>
          <w:sz w:val="28"/>
          <w:szCs w:val="28"/>
        </w:rPr>
        <w:t xml:space="preserve"> </w:t>
      </w:r>
      <w:r w:rsidRPr="00640B60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C6C" w:rsidRPr="00A76C6C">
        <w:rPr>
          <w:rFonts w:ascii="Times New Roman" w:hAnsi="Times New Roman" w:cs="Times New Roman"/>
          <w:sz w:val="28"/>
          <w:szCs w:val="28"/>
        </w:rPr>
        <w:t>Переломным в реализации политики христианизации народов Поволжья стал указ от 11 сентября 1740 г. о реорганиз</w:t>
      </w:r>
      <w:r w:rsidR="00A76C6C">
        <w:rPr>
          <w:rFonts w:ascii="Times New Roman" w:hAnsi="Times New Roman" w:cs="Times New Roman"/>
          <w:sz w:val="28"/>
          <w:szCs w:val="28"/>
        </w:rPr>
        <w:t xml:space="preserve">ации Конторы новокрещенских дел с центром в Казани, призванная ускорить христианизацию народов, проживающих на территории Казанской, </w:t>
      </w:r>
      <w:r w:rsidR="00A76C6C" w:rsidRPr="00A76C6C">
        <w:rPr>
          <w:rFonts w:ascii="Times New Roman" w:hAnsi="Times New Roman" w:cs="Times New Roman"/>
          <w:sz w:val="28"/>
          <w:szCs w:val="28"/>
        </w:rPr>
        <w:t>Астраханской, Нижег</w:t>
      </w:r>
      <w:r w:rsidR="00A76C6C">
        <w:rPr>
          <w:rFonts w:ascii="Times New Roman" w:hAnsi="Times New Roman" w:cs="Times New Roman"/>
          <w:sz w:val="28"/>
          <w:szCs w:val="28"/>
        </w:rPr>
        <w:t>ородской и Воронежской губерний</w:t>
      </w:r>
      <w:r w:rsidR="00A76C6C" w:rsidRPr="00A76C6C">
        <w:rPr>
          <w:rFonts w:ascii="Times New Roman" w:hAnsi="Times New Roman" w:cs="Times New Roman"/>
          <w:sz w:val="28"/>
          <w:szCs w:val="28"/>
        </w:rPr>
        <w:t xml:space="preserve">. </w:t>
      </w:r>
      <w:r w:rsidR="00A76C6C">
        <w:rPr>
          <w:rFonts w:ascii="Times New Roman" w:hAnsi="Times New Roman" w:cs="Times New Roman"/>
          <w:sz w:val="28"/>
          <w:szCs w:val="28"/>
        </w:rPr>
        <w:t>(Управление</w:t>
      </w:r>
      <w:r w:rsidR="00A76C6C" w:rsidRPr="00A76C6C">
        <w:rPr>
          <w:rFonts w:ascii="Times New Roman" w:hAnsi="Times New Roman" w:cs="Times New Roman"/>
          <w:sz w:val="28"/>
          <w:szCs w:val="28"/>
        </w:rPr>
        <w:t xml:space="preserve"> новокрещенских дел 1731 г., переименованного в 1734 г. в Контору новокрещенских дел,</w:t>
      </w:r>
      <w:r w:rsidR="00A76C6C">
        <w:rPr>
          <w:rFonts w:ascii="Times New Roman" w:hAnsi="Times New Roman" w:cs="Times New Roman"/>
          <w:sz w:val="28"/>
          <w:szCs w:val="28"/>
        </w:rPr>
        <w:t>)</w:t>
      </w:r>
    </w:p>
    <w:p w:rsidR="00AA722C" w:rsidRDefault="00AA722C" w:rsidP="00A76C6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2C">
        <w:rPr>
          <w:rFonts w:ascii="Times New Roman" w:hAnsi="Times New Roman" w:cs="Times New Roman"/>
          <w:b/>
          <w:sz w:val="28"/>
          <w:szCs w:val="28"/>
        </w:rPr>
        <w:t>Работа с документом и работа по карте</w:t>
      </w:r>
      <w:r w:rsidRPr="00AA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22C" w:rsidRPr="00AA722C" w:rsidRDefault="00640B60" w:rsidP="00A76C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B60">
        <w:rPr>
          <w:rFonts w:ascii="Times New Roman" w:hAnsi="Times New Roman" w:cs="Times New Roman"/>
          <w:b/>
          <w:sz w:val="28"/>
          <w:szCs w:val="28"/>
        </w:rPr>
        <w:t>Слайд</w:t>
      </w:r>
      <w:r w:rsidRPr="00AA72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AA722C" w:rsidRPr="00AA722C">
        <w:rPr>
          <w:rFonts w:ascii="Times New Roman" w:hAnsi="Times New Roman" w:cs="Times New Roman"/>
          <w:b/>
          <w:sz w:val="28"/>
          <w:szCs w:val="28"/>
        </w:rPr>
        <w:t>Задание: Из документа выбрать льготы, предоставляемые при принятии православия.</w:t>
      </w:r>
    </w:p>
    <w:p w:rsidR="001B14C4" w:rsidRPr="001B14C4" w:rsidRDefault="001B14C4" w:rsidP="001B14C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B14C4">
        <w:rPr>
          <w:rFonts w:ascii="Times New Roman" w:hAnsi="Times New Roman" w:cs="Times New Roman"/>
          <w:b/>
          <w:sz w:val="28"/>
          <w:szCs w:val="28"/>
        </w:rPr>
        <w:t xml:space="preserve">Документ </w:t>
      </w:r>
      <w:proofErr w:type="gramStart"/>
      <w:r w:rsidRPr="001B14C4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1B14C4">
        <w:rPr>
          <w:rFonts w:ascii="Times New Roman" w:hAnsi="Times New Roman" w:cs="Times New Roman"/>
          <w:b/>
          <w:bCs/>
          <w:sz w:val="28"/>
          <w:szCs w:val="28"/>
        </w:rPr>
        <w:t xml:space="preserve"> именного Указа императрицы Анны Иоанновны от 11 сентября 1740 г.</w:t>
      </w:r>
    </w:p>
    <w:p w:rsidR="00D71EF2" w:rsidRDefault="001B14C4" w:rsidP="001B14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4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B14C4">
        <w:rPr>
          <w:rFonts w:ascii="Times New Roman" w:hAnsi="Times New Roman" w:cs="Times New Roman"/>
          <w:sz w:val="28"/>
          <w:szCs w:val="28"/>
        </w:rPr>
        <w:t xml:space="preserve">Приходящим к крещению в награждение за восприятие святого крещения, против прежних дач, покупая из положенной на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новокрещеных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 суммы, давать каждому по кресту медному, что на персях носят, весом каждой до пяти золотников, да по од</w:t>
      </w:r>
      <w:r w:rsidRPr="001B14C4">
        <w:rPr>
          <w:rFonts w:ascii="Times New Roman" w:hAnsi="Times New Roman" w:cs="Times New Roman"/>
          <w:sz w:val="28"/>
          <w:szCs w:val="28"/>
        </w:rPr>
        <w:softHyphen/>
        <w:t>ной рубахе с порты и по сермяжному кафтану с шап</w:t>
      </w:r>
      <w:r w:rsidRPr="001B14C4">
        <w:rPr>
          <w:rFonts w:ascii="Times New Roman" w:hAnsi="Times New Roman" w:cs="Times New Roman"/>
          <w:sz w:val="28"/>
          <w:szCs w:val="28"/>
        </w:rPr>
        <w:softHyphen/>
        <w:t xml:space="preserve">кою и рукавицы, обуви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чирики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, с чулками; а кто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нознатнее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>, тем при крещении давать кресты сереб</w:t>
      </w:r>
      <w:r w:rsidRPr="001B14C4">
        <w:rPr>
          <w:rFonts w:ascii="Times New Roman" w:hAnsi="Times New Roman" w:cs="Times New Roman"/>
          <w:sz w:val="28"/>
          <w:szCs w:val="28"/>
        </w:rPr>
        <w:softHyphen/>
        <w:t>ряные по четыре золотника, кафтан из сукон краше</w:t>
      </w:r>
      <w:r w:rsidRPr="001B14C4">
        <w:rPr>
          <w:rFonts w:ascii="Times New Roman" w:hAnsi="Times New Roman" w:cs="Times New Roman"/>
          <w:sz w:val="28"/>
          <w:szCs w:val="28"/>
        </w:rPr>
        <w:softHyphen/>
        <w:t xml:space="preserve">ных, какого цвета кто похочет, ценою по 50 копеек аршин, а вместо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 сапоги ценою по 45 копе</w:t>
      </w:r>
      <w:r w:rsidRPr="001B14C4">
        <w:rPr>
          <w:rFonts w:ascii="Times New Roman" w:hAnsi="Times New Roman" w:cs="Times New Roman"/>
          <w:sz w:val="28"/>
          <w:szCs w:val="28"/>
        </w:rPr>
        <w:softHyphen/>
        <w:t xml:space="preserve">ек, женскому полу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волосники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очельники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>, по руба</w:t>
      </w:r>
      <w:r w:rsidRPr="001B14C4">
        <w:rPr>
          <w:rFonts w:ascii="Times New Roman" w:hAnsi="Times New Roman" w:cs="Times New Roman"/>
          <w:sz w:val="28"/>
          <w:szCs w:val="28"/>
        </w:rPr>
        <w:softHyphen/>
        <w:t xml:space="preserve">хе холщевой, да от денег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мужеска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 пола, кои от рож</w:t>
      </w:r>
      <w:r w:rsidRPr="001B14C4">
        <w:rPr>
          <w:rFonts w:ascii="Times New Roman" w:hAnsi="Times New Roman" w:cs="Times New Roman"/>
          <w:sz w:val="28"/>
          <w:szCs w:val="28"/>
        </w:rPr>
        <w:softHyphen/>
        <w:t xml:space="preserve">дения свыше 15 лет, по 50 копеек, а от 10 до 15 лет по рублю, а кои ниже 10 лет, тем по 50 копеек;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женска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 пола от 12 лет и выше по рублю, а прочим кои ниже 12 лет, по 50 копеек; сверх же того, кото</w:t>
      </w:r>
      <w:r w:rsidRPr="001B14C4">
        <w:rPr>
          <w:rFonts w:ascii="Times New Roman" w:hAnsi="Times New Roman" w:cs="Times New Roman"/>
          <w:sz w:val="28"/>
          <w:szCs w:val="28"/>
        </w:rPr>
        <w:softHyphen/>
        <w:t>рые святое креще</w:t>
      </w:r>
      <w:r w:rsidR="00F34509">
        <w:rPr>
          <w:rFonts w:ascii="Times New Roman" w:hAnsi="Times New Roman" w:cs="Times New Roman"/>
          <w:sz w:val="28"/>
          <w:szCs w:val="28"/>
        </w:rPr>
        <w:t>ние с женами и с детьми примут в</w:t>
      </w:r>
      <w:r w:rsidRPr="001B14C4">
        <w:rPr>
          <w:rFonts w:ascii="Times New Roman" w:hAnsi="Times New Roman" w:cs="Times New Roman"/>
          <w:sz w:val="28"/>
          <w:szCs w:val="28"/>
        </w:rPr>
        <w:t xml:space="preserve">сею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, давать в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 их по иконе...</w:t>
      </w:r>
    </w:p>
    <w:p w:rsidR="001B14C4" w:rsidRDefault="001B14C4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4C4">
        <w:rPr>
          <w:rFonts w:ascii="Times New Roman" w:hAnsi="Times New Roman" w:cs="Times New Roman"/>
          <w:sz w:val="28"/>
          <w:szCs w:val="28"/>
        </w:rPr>
        <w:lastRenderedPageBreak/>
        <w:t xml:space="preserve">...Для обучения иноверческих детей учредить четыре школы: первую в Казани в Федоровском монастыре; вторую в Казанском уезде по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Зюрейской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 дороге в дворцово</w:t>
      </w:r>
      <w:r>
        <w:rPr>
          <w:rFonts w:ascii="Times New Roman" w:hAnsi="Times New Roman" w:cs="Times New Roman"/>
          <w:sz w:val="28"/>
          <w:szCs w:val="28"/>
        </w:rPr>
        <w:t>м селе Елабуге; третью в Свияжс</w:t>
      </w:r>
      <w:r w:rsidRPr="001B14C4">
        <w:rPr>
          <w:rFonts w:ascii="Times New Roman" w:hAnsi="Times New Roman" w:cs="Times New Roman"/>
          <w:sz w:val="28"/>
          <w:szCs w:val="28"/>
        </w:rPr>
        <w:t>ком уезде в городе Цивильске; четвертую в Казанс</w:t>
      </w:r>
      <w:r w:rsidRPr="001B14C4">
        <w:rPr>
          <w:rFonts w:ascii="Times New Roman" w:hAnsi="Times New Roman" w:cs="Times New Roman"/>
          <w:sz w:val="28"/>
          <w:szCs w:val="28"/>
        </w:rPr>
        <w:softHyphen/>
        <w:t xml:space="preserve">ком уезде в городе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аревококшайске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обучать оных н</w:t>
      </w:r>
      <w:r w:rsidRPr="001B14C4">
        <w:rPr>
          <w:rFonts w:ascii="Times New Roman" w:hAnsi="Times New Roman" w:cs="Times New Roman"/>
          <w:sz w:val="28"/>
          <w:szCs w:val="28"/>
        </w:rPr>
        <w:t xml:space="preserve">овокрещенских </w:t>
      </w:r>
      <w:r>
        <w:rPr>
          <w:rFonts w:ascii="Times New Roman" w:hAnsi="Times New Roman" w:cs="Times New Roman"/>
          <w:sz w:val="28"/>
          <w:szCs w:val="28"/>
        </w:rPr>
        <w:t xml:space="preserve">детей русской грамоте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алфабе</w:t>
      </w:r>
      <w:r w:rsidRPr="001B14C4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 xml:space="preserve"> и слогах букваря с </w:t>
      </w:r>
      <w:proofErr w:type="spellStart"/>
      <w:r w:rsidRPr="001B14C4">
        <w:rPr>
          <w:rFonts w:ascii="Times New Roman" w:hAnsi="Times New Roman" w:cs="Times New Roman"/>
          <w:sz w:val="28"/>
          <w:szCs w:val="28"/>
        </w:rPr>
        <w:t>десятословием</w:t>
      </w:r>
      <w:proofErr w:type="spellEnd"/>
      <w:r w:rsidRPr="001B14C4">
        <w:rPr>
          <w:rFonts w:ascii="Times New Roman" w:hAnsi="Times New Roman" w:cs="Times New Roman"/>
          <w:sz w:val="28"/>
          <w:szCs w:val="28"/>
        </w:rPr>
        <w:t>, часослова, псал</w:t>
      </w:r>
      <w:r w:rsidRPr="001B14C4">
        <w:rPr>
          <w:rFonts w:ascii="Times New Roman" w:hAnsi="Times New Roman" w:cs="Times New Roman"/>
          <w:sz w:val="28"/>
          <w:szCs w:val="28"/>
        </w:rPr>
        <w:softHyphen/>
        <w:t>тыри и катехизиса и скорописному; однако же при</w:t>
      </w:r>
      <w:r w:rsidRPr="001B14C4">
        <w:rPr>
          <w:rFonts w:ascii="Times New Roman" w:hAnsi="Times New Roman" w:cs="Times New Roman"/>
          <w:sz w:val="28"/>
          <w:szCs w:val="28"/>
        </w:rPr>
        <w:softHyphen/>
        <w:t>том за ними смотреть, чтоб они и свои</w:t>
      </w:r>
      <w:r>
        <w:rPr>
          <w:rFonts w:ascii="Times New Roman" w:hAnsi="Times New Roman" w:cs="Times New Roman"/>
          <w:sz w:val="28"/>
          <w:szCs w:val="28"/>
        </w:rPr>
        <w:t>х природных языков не позабыли…»</w:t>
      </w:r>
    </w:p>
    <w:p w:rsidR="00AA722C" w:rsidRDefault="00AA722C" w:rsidP="00F53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66D" w:rsidRDefault="001B14C4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данных льгот крещенные освобождались от несения тягловых повинностей, также им предлагалось переехать на другие территории, основывая новые поселения, но мордва </w:t>
      </w:r>
      <w:r w:rsidR="00A9266D">
        <w:rPr>
          <w:rFonts w:ascii="Times New Roman" w:hAnsi="Times New Roman" w:cs="Times New Roman"/>
          <w:sz w:val="28"/>
          <w:szCs w:val="28"/>
        </w:rPr>
        <w:t>не приняла такого предложения.</w:t>
      </w:r>
      <w:r w:rsidR="00AA722C">
        <w:rPr>
          <w:rFonts w:ascii="Times New Roman" w:hAnsi="Times New Roman" w:cs="Times New Roman"/>
          <w:sz w:val="28"/>
          <w:szCs w:val="28"/>
        </w:rPr>
        <w:t xml:space="preserve"> </w:t>
      </w:r>
      <w:r w:rsidR="00A9266D">
        <w:rPr>
          <w:rFonts w:ascii="Times New Roman" w:hAnsi="Times New Roman" w:cs="Times New Roman"/>
          <w:sz w:val="28"/>
          <w:szCs w:val="28"/>
        </w:rPr>
        <w:t>Во многих селениях активно строились церкви, по указу покупка колоколов ложилась на некрещеных.</w:t>
      </w:r>
    </w:p>
    <w:p w:rsidR="00F34509" w:rsidRPr="00F34509" w:rsidRDefault="00F34509" w:rsidP="00F34509">
      <w:pPr>
        <w:pStyle w:val="a3"/>
        <w:rPr>
          <w:sz w:val="28"/>
          <w:szCs w:val="28"/>
        </w:rPr>
      </w:pPr>
      <w:r w:rsidRPr="00F34509">
        <w:rPr>
          <w:rFonts w:ascii="Times New Roman" w:hAnsi="Times New Roman" w:cs="Times New Roman"/>
          <w:sz w:val="28"/>
          <w:szCs w:val="28"/>
        </w:rPr>
        <w:t>С 1740 по 1762 гг. православие приняли 67 580 человек мордвы, что составляет 70 % от ее общей численности</w:t>
      </w:r>
    </w:p>
    <w:p w:rsidR="00A9266D" w:rsidRDefault="00A9266D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каждым 2</w:t>
      </w:r>
      <w:r w:rsidR="00F345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дворам закрепили по два священника, по одному диакону и по три церковника; им было установлено жалован</w:t>
      </w:r>
      <w:r w:rsidR="00F34509">
        <w:rPr>
          <w:rFonts w:ascii="Times New Roman" w:hAnsi="Times New Roman" w:cs="Times New Roman"/>
          <w:sz w:val="28"/>
          <w:szCs w:val="28"/>
        </w:rPr>
        <w:t>ье священникам по 60 рублей, диаконам по 40 рублей, церковникам по 30 рублей.</w:t>
      </w:r>
    </w:p>
    <w:p w:rsidR="00BC5C66" w:rsidRPr="00BC5C66" w:rsidRDefault="00BC5C66" w:rsidP="00F53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5C66">
        <w:rPr>
          <w:rFonts w:ascii="Times New Roman" w:hAnsi="Times New Roman" w:cs="Times New Roman"/>
          <w:b/>
          <w:sz w:val="28"/>
          <w:szCs w:val="28"/>
        </w:rPr>
        <w:t>Ребята обратите внимание на последний абзац документа!</w:t>
      </w:r>
    </w:p>
    <w:p w:rsidR="00F34509" w:rsidRDefault="00BC5C66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B6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C66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70">
        <w:rPr>
          <w:rFonts w:ascii="Times New Roman" w:hAnsi="Times New Roman" w:cs="Times New Roman"/>
          <w:sz w:val="28"/>
          <w:szCs w:val="28"/>
        </w:rPr>
        <w:t xml:space="preserve">В соответствии с указом Анны Иоанновны от 11 сентября 1740 года появилась школа нового типа – </w:t>
      </w:r>
      <w:proofErr w:type="spellStart"/>
      <w:r w:rsidR="001D6370">
        <w:rPr>
          <w:rFonts w:ascii="Times New Roman" w:hAnsi="Times New Roman" w:cs="Times New Roman"/>
          <w:sz w:val="28"/>
          <w:szCs w:val="28"/>
        </w:rPr>
        <w:t>новокрещенская</w:t>
      </w:r>
      <w:proofErr w:type="spellEnd"/>
      <w:r w:rsidR="001D6370">
        <w:rPr>
          <w:rFonts w:ascii="Times New Roman" w:hAnsi="Times New Roman" w:cs="Times New Roman"/>
          <w:sz w:val="28"/>
          <w:szCs w:val="28"/>
        </w:rPr>
        <w:t xml:space="preserve">, а позднее архиерейская, в которых обучались совместно с русскими дети </w:t>
      </w:r>
      <w:proofErr w:type="spellStart"/>
      <w:r w:rsidR="001D6370">
        <w:rPr>
          <w:rFonts w:ascii="Times New Roman" w:hAnsi="Times New Roman" w:cs="Times New Roman"/>
          <w:sz w:val="28"/>
          <w:szCs w:val="28"/>
        </w:rPr>
        <w:t>новокрещен</w:t>
      </w:r>
      <w:proofErr w:type="spellEnd"/>
      <w:r w:rsidR="001D6370">
        <w:rPr>
          <w:rFonts w:ascii="Times New Roman" w:hAnsi="Times New Roman" w:cs="Times New Roman"/>
          <w:sz w:val="28"/>
          <w:szCs w:val="28"/>
        </w:rPr>
        <w:t xml:space="preserve"> из мордвы, а затем школы другого типа – вотчинные и частные домашние. За пятьдесят лет своего существования </w:t>
      </w:r>
      <w:proofErr w:type="spellStart"/>
      <w:r w:rsidR="001D6370">
        <w:rPr>
          <w:rFonts w:ascii="Times New Roman" w:hAnsi="Times New Roman" w:cs="Times New Roman"/>
          <w:sz w:val="28"/>
          <w:szCs w:val="28"/>
        </w:rPr>
        <w:t>новокрещенские</w:t>
      </w:r>
      <w:proofErr w:type="spellEnd"/>
      <w:r w:rsidR="001D6370">
        <w:rPr>
          <w:rFonts w:ascii="Times New Roman" w:hAnsi="Times New Roman" w:cs="Times New Roman"/>
          <w:sz w:val="28"/>
          <w:szCs w:val="28"/>
        </w:rPr>
        <w:t xml:space="preserve"> школы подготовили несколько тысяч священников в приходы с нерусским населением. Это был первый шаг в создании</w:t>
      </w:r>
      <w:r w:rsidR="00DC6253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1D6370">
        <w:rPr>
          <w:rFonts w:ascii="Times New Roman" w:hAnsi="Times New Roman" w:cs="Times New Roman"/>
          <w:sz w:val="28"/>
          <w:szCs w:val="28"/>
        </w:rPr>
        <w:t xml:space="preserve"> начального образования</w:t>
      </w:r>
      <w:r w:rsidR="00DC6253">
        <w:rPr>
          <w:rFonts w:ascii="Times New Roman" w:hAnsi="Times New Roman" w:cs="Times New Roman"/>
          <w:sz w:val="28"/>
          <w:szCs w:val="28"/>
        </w:rPr>
        <w:t xml:space="preserve"> для нерусских народов Поволжья.</w:t>
      </w:r>
    </w:p>
    <w:p w:rsidR="00AA722C" w:rsidRPr="00BC5C66" w:rsidRDefault="00BC5C66" w:rsidP="00F53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5C66">
        <w:rPr>
          <w:rFonts w:ascii="Times New Roman" w:hAnsi="Times New Roman" w:cs="Times New Roman"/>
          <w:b/>
          <w:sz w:val="28"/>
          <w:szCs w:val="28"/>
        </w:rPr>
        <w:t>Ребята, откройте учебник «Истории и культуры мордовского края» на стр. 12 - 13</w:t>
      </w:r>
    </w:p>
    <w:p w:rsidR="00BC5C66" w:rsidRDefault="00DC6253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жители Дубёнского Присурья. Первыми жителями – христианами в Присурье следует считать служилых людей Чеберчинского сторожевого поста, основавших до 1624 года первое русское селение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Чеберчино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C66" w:rsidRDefault="00BC5C66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C66">
        <w:rPr>
          <w:rFonts w:ascii="Times New Roman" w:hAnsi="Times New Roman" w:cs="Times New Roman"/>
          <w:b/>
          <w:sz w:val="28"/>
          <w:szCs w:val="28"/>
        </w:rPr>
        <w:t>Слайд 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253">
        <w:rPr>
          <w:rFonts w:ascii="Times New Roman" w:hAnsi="Times New Roman" w:cs="Times New Roman"/>
          <w:sz w:val="28"/>
          <w:szCs w:val="28"/>
        </w:rPr>
        <w:t xml:space="preserve">И первая православная церковь Казанской иконы Божией Матери в Дубёнском </w:t>
      </w:r>
      <w:proofErr w:type="spellStart"/>
      <w:r w:rsidR="00DC6253">
        <w:rPr>
          <w:rFonts w:ascii="Times New Roman" w:hAnsi="Times New Roman" w:cs="Times New Roman"/>
          <w:sz w:val="28"/>
          <w:szCs w:val="28"/>
        </w:rPr>
        <w:t>Присурье</w:t>
      </w:r>
      <w:proofErr w:type="spellEnd"/>
      <w:r w:rsidR="00DC6253">
        <w:rPr>
          <w:rFonts w:ascii="Times New Roman" w:hAnsi="Times New Roman" w:cs="Times New Roman"/>
          <w:sz w:val="28"/>
          <w:szCs w:val="28"/>
        </w:rPr>
        <w:t xml:space="preserve"> открывается в </w:t>
      </w:r>
      <w:proofErr w:type="spellStart"/>
      <w:r w:rsidR="00DC6253">
        <w:rPr>
          <w:rFonts w:ascii="Times New Roman" w:hAnsi="Times New Roman" w:cs="Times New Roman"/>
          <w:sz w:val="28"/>
          <w:szCs w:val="28"/>
        </w:rPr>
        <w:t>Чеберчине</w:t>
      </w:r>
      <w:proofErr w:type="spellEnd"/>
      <w:r w:rsidR="00DC6253">
        <w:rPr>
          <w:rFonts w:ascii="Times New Roman" w:hAnsi="Times New Roman" w:cs="Times New Roman"/>
          <w:sz w:val="28"/>
          <w:szCs w:val="28"/>
        </w:rPr>
        <w:t xml:space="preserve"> до 1670 года в имении помещика Плещеева. </w:t>
      </w:r>
    </w:p>
    <w:p w:rsidR="00DC6253" w:rsidRDefault="00BC5C66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C5C66">
        <w:rPr>
          <w:rFonts w:ascii="Times New Roman" w:hAnsi="Times New Roman" w:cs="Times New Roman"/>
          <w:b/>
          <w:sz w:val="28"/>
          <w:szCs w:val="28"/>
        </w:rPr>
        <w:t>Щелчк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C5C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253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="00DC6253" w:rsidRPr="00F34509">
        <w:rPr>
          <w:rFonts w:ascii="Times New Roman" w:hAnsi="Times New Roman" w:cs="Times New Roman"/>
          <w:sz w:val="28"/>
          <w:szCs w:val="28"/>
        </w:rPr>
        <w:t>XVII</w:t>
      </w:r>
      <w:r w:rsidR="00DC6253">
        <w:rPr>
          <w:rFonts w:ascii="Times New Roman" w:hAnsi="Times New Roman" w:cs="Times New Roman"/>
          <w:sz w:val="28"/>
          <w:szCs w:val="28"/>
        </w:rPr>
        <w:t xml:space="preserve"> века начинают действовать храмы в Неклюдове, </w:t>
      </w:r>
      <w:proofErr w:type="spellStart"/>
      <w:r w:rsidR="00DC6253">
        <w:rPr>
          <w:rFonts w:ascii="Times New Roman" w:hAnsi="Times New Roman" w:cs="Times New Roman"/>
          <w:sz w:val="28"/>
          <w:szCs w:val="28"/>
        </w:rPr>
        <w:t>Кайбичеве</w:t>
      </w:r>
      <w:proofErr w:type="spellEnd"/>
      <w:r w:rsidR="00DC62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6253">
        <w:rPr>
          <w:rFonts w:ascii="Times New Roman" w:hAnsi="Times New Roman" w:cs="Times New Roman"/>
          <w:sz w:val="28"/>
          <w:szCs w:val="28"/>
        </w:rPr>
        <w:t>Енгалычеве</w:t>
      </w:r>
      <w:proofErr w:type="spellEnd"/>
      <w:r w:rsidR="00DC6253">
        <w:rPr>
          <w:rFonts w:ascii="Times New Roman" w:hAnsi="Times New Roman" w:cs="Times New Roman"/>
          <w:sz w:val="28"/>
          <w:szCs w:val="28"/>
        </w:rPr>
        <w:t>.</w:t>
      </w:r>
    </w:p>
    <w:p w:rsidR="00F34509" w:rsidRDefault="00BC5C66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C66">
        <w:rPr>
          <w:rFonts w:ascii="Times New Roman" w:hAnsi="Times New Roman" w:cs="Times New Roman"/>
          <w:b/>
          <w:sz w:val="28"/>
          <w:szCs w:val="28"/>
        </w:rPr>
        <w:t>Щелчок.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091">
        <w:rPr>
          <w:rFonts w:ascii="Times New Roman" w:hAnsi="Times New Roman" w:cs="Times New Roman"/>
          <w:sz w:val="28"/>
          <w:szCs w:val="28"/>
        </w:rPr>
        <w:t xml:space="preserve">Также в </w:t>
      </w:r>
      <w:proofErr w:type="spellStart"/>
      <w:r w:rsidR="00C23091">
        <w:rPr>
          <w:rFonts w:ascii="Times New Roman" w:hAnsi="Times New Roman" w:cs="Times New Roman"/>
          <w:sz w:val="28"/>
          <w:szCs w:val="28"/>
        </w:rPr>
        <w:t>Чеберчине</w:t>
      </w:r>
      <w:proofErr w:type="spellEnd"/>
      <w:r w:rsidR="00C23091">
        <w:rPr>
          <w:rFonts w:ascii="Times New Roman" w:hAnsi="Times New Roman" w:cs="Times New Roman"/>
          <w:sz w:val="28"/>
          <w:szCs w:val="28"/>
        </w:rPr>
        <w:t xml:space="preserve"> в середине </w:t>
      </w:r>
      <w:r w:rsidR="00C23091" w:rsidRPr="00F34509">
        <w:rPr>
          <w:rFonts w:ascii="Times New Roman" w:hAnsi="Times New Roman" w:cs="Times New Roman"/>
          <w:sz w:val="28"/>
          <w:szCs w:val="28"/>
        </w:rPr>
        <w:t>XVIII в</w:t>
      </w:r>
      <w:r w:rsidR="00C23091">
        <w:rPr>
          <w:rFonts w:ascii="Times New Roman" w:hAnsi="Times New Roman" w:cs="Times New Roman"/>
          <w:sz w:val="28"/>
          <w:szCs w:val="28"/>
        </w:rPr>
        <w:t xml:space="preserve">ека в имении графа П.А. Румянцева была открыта первая вотчинная трёхгодичная начальная школа для обучения дворовых детей. Её первым учителем был «отставной лакей» Григорий Нестеров. </w:t>
      </w:r>
    </w:p>
    <w:p w:rsidR="00BC5C66" w:rsidRDefault="00BC5C66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B6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C66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091">
        <w:rPr>
          <w:rFonts w:ascii="Times New Roman" w:hAnsi="Times New Roman" w:cs="Times New Roman"/>
          <w:sz w:val="28"/>
          <w:szCs w:val="28"/>
        </w:rPr>
        <w:t xml:space="preserve">В 1798 году в селе </w:t>
      </w:r>
      <w:proofErr w:type="spellStart"/>
      <w:r w:rsidR="00C23091">
        <w:rPr>
          <w:rFonts w:ascii="Times New Roman" w:hAnsi="Times New Roman" w:cs="Times New Roman"/>
          <w:sz w:val="28"/>
          <w:szCs w:val="28"/>
        </w:rPr>
        <w:t>Чеберчино</w:t>
      </w:r>
      <w:proofErr w:type="spellEnd"/>
      <w:r w:rsidR="00C23091">
        <w:rPr>
          <w:rFonts w:ascii="Times New Roman" w:hAnsi="Times New Roman" w:cs="Times New Roman"/>
          <w:sz w:val="28"/>
          <w:szCs w:val="28"/>
        </w:rPr>
        <w:t xml:space="preserve"> графом Румянцевым – Задунайским возводится новая, каменная церковь (холодная), с главным престолом в честь Казанской иконы Божией Матери и двумя боковыми престолами: правым – в честь поклонения честным веригам Святого Апостола Петра, левым – во имя Святителя и Чудотворца Николая. Это первый в Дубёнском Присурье каменный православный храм, построенный по профессио</w:t>
      </w:r>
      <w:r>
        <w:rPr>
          <w:rFonts w:ascii="Times New Roman" w:hAnsi="Times New Roman" w:cs="Times New Roman"/>
          <w:sz w:val="28"/>
          <w:szCs w:val="28"/>
        </w:rPr>
        <w:t>нальному архитектурному проекту.</w:t>
      </w:r>
    </w:p>
    <w:p w:rsidR="00E54FA2" w:rsidRDefault="00BC5C66" w:rsidP="00F53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B6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20. </w:t>
      </w:r>
      <w:r w:rsidRPr="004818F8">
        <w:rPr>
          <w:rFonts w:ascii="Times New Roman" w:hAnsi="Times New Roman" w:cs="Times New Roman"/>
          <w:sz w:val="28"/>
          <w:szCs w:val="28"/>
        </w:rPr>
        <w:t xml:space="preserve">Архитектором данного сооружения является русский архитектор итальянского происхождения </w:t>
      </w:r>
      <w:r w:rsidR="004818F8" w:rsidRPr="004818F8">
        <w:rPr>
          <w:rFonts w:ascii="Times New Roman" w:hAnsi="Times New Roman" w:cs="Times New Roman"/>
          <w:sz w:val="28"/>
          <w:szCs w:val="28"/>
        </w:rPr>
        <w:t>Доменико Кваренги.</w:t>
      </w:r>
      <w:r w:rsidR="00C23091">
        <w:rPr>
          <w:rFonts w:ascii="Times New Roman" w:hAnsi="Times New Roman" w:cs="Times New Roman"/>
          <w:sz w:val="28"/>
          <w:szCs w:val="28"/>
        </w:rPr>
        <w:t xml:space="preserve"> </w:t>
      </w:r>
      <w:r w:rsidR="004818F8">
        <w:rPr>
          <w:rFonts w:ascii="Times New Roman" w:hAnsi="Times New Roman" w:cs="Times New Roman"/>
          <w:sz w:val="28"/>
          <w:szCs w:val="28"/>
        </w:rPr>
        <w:t xml:space="preserve">Храм </w:t>
      </w:r>
      <w:proofErr w:type="spellStart"/>
      <w:r w:rsidR="00C23091">
        <w:rPr>
          <w:rFonts w:ascii="Times New Roman" w:hAnsi="Times New Roman" w:cs="Times New Roman"/>
          <w:sz w:val="28"/>
          <w:szCs w:val="28"/>
        </w:rPr>
        <w:t>однообъёмный</w:t>
      </w:r>
      <w:proofErr w:type="spellEnd"/>
      <w:r w:rsidR="00C23091">
        <w:rPr>
          <w:rFonts w:ascii="Times New Roman" w:hAnsi="Times New Roman" w:cs="Times New Roman"/>
          <w:sz w:val="28"/>
          <w:szCs w:val="28"/>
        </w:rPr>
        <w:t xml:space="preserve">, с четырьмя равными фасадами по сторонам света, с широким куполом и четырьмя </w:t>
      </w:r>
      <w:proofErr w:type="spellStart"/>
      <w:r w:rsidR="00C23091">
        <w:rPr>
          <w:rFonts w:ascii="Times New Roman" w:hAnsi="Times New Roman" w:cs="Times New Roman"/>
          <w:sz w:val="28"/>
          <w:szCs w:val="28"/>
        </w:rPr>
        <w:lastRenderedPageBreak/>
        <w:t>шатровообразными</w:t>
      </w:r>
      <w:proofErr w:type="spellEnd"/>
      <w:r w:rsidR="00C23091">
        <w:rPr>
          <w:rFonts w:ascii="Times New Roman" w:hAnsi="Times New Roman" w:cs="Times New Roman"/>
          <w:sz w:val="28"/>
          <w:szCs w:val="28"/>
        </w:rPr>
        <w:t xml:space="preserve"> звонницами на углах.</w:t>
      </w:r>
      <w:r w:rsidR="00E54FA2">
        <w:rPr>
          <w:rFonts w:ascii="Times New Roman" w:hAnsi="Times New Roman" w:cs="Times New Roman"/>
          <w:sz w:val="28"/>
          <w:szCs w:val="28"/>
        </w:rPr>
        <w:t xml:space="preserve"> Воздвигнутый на возвышенном просторе храм Казанской иконы Божией Матери в </w:t>
      </w:r>
      <w:proofErr w:type="spellStart"/>
      <w:r w:rsidR="00E54FA2">
        <w:rPr>
          <w:rFonts w:ascii="Times New Roman" w:hAnsi="Times New Roman" w:cs="Times New Roman"/>
          <w:sz w:val="28"/>
          <w:szCs w:val="28"/>
        </w:rPr>
        <w:t>Чеберчине</w:t>
      </w:r>
      <w:proofErr w:type="spellEnd"/>
      <w:r w:rsidR="00E54FA2">
        <w:rPr>
          <w:rFonts w:ascii="Times New Roman" w:hAnsi="Times New Roman" w:cs="Times New Roman"/>
          <w:sz w:val="28"/>
          <w:szCs w:val="28"/>
        </w:rPr>
        <w:t xml:space="preserve"> своим белым каменным монолитом, торжественным величием купола и звонниц, блистающим золотом крестов, венчал село, организовывал вокруг себя его окрестности, господствовал над всей живописной Чеберчинской округой.</w:t>
      </w:r>
    </w:p>
    <w:p w:rsidR="00AA722C" w:rsidRDefault="00AA722C" w:rsidP="00F53E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34509" w:rsidRDefault="00FC0C35" w:rsidP="00F53E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67C2E">
        <w:rPr>
          <w:rFonts w:ascii="Times New Roman" w:hAnsi="Times New Roman" w:cs="Times New Roman"/>
          <w:b/>
          <w:i/>
          <w:sz w:val="28"/>
          <w:szCs w:val="28"/>
        </w:rPr>
        <w:t>Как вы думаете, всегда ли жители мордовских деревень отказывалось от старых богов без сопротивления?</w:t>
      </w:r>
      <w:r w:rsidR="004818F8">
        <w:rPr>
          <w:rFonts w:ascii="Times New Roman" w:hAnsi="Times New Roman" w:cs="Times New Roman"/>
          <w:b/>
          <w:i/>
          <w:sz w:val="28"/>
          <w:szCs w:val="28"/>
        </w:rPr>
        <w:t xml:space="preserve"> Конечно не всегда. Третья тема наших проектов была «Восстание мордвы в </w:t>
      </w:r>
      <w:proofErr w:type="spellStart"/>
      <w:r w:rsidR="004818F8">
        <w:rPr>
          <w:rFonts w:ascii="Times New Roman" w:hAnsi="Times New Roman" w:cs="Times New Roman"/>
          <w:b/>
          <w:i/>
          <w:sz w:val="28"/>
          <w:szCs w:val="28"/>
        </w:rPr>
        <w:t>Терюшевской</w:t>
      </w:r>
      <w:proofErr w:type="spellEnd"/>
      <w:r w:rsidR="004818F8">
        <w:rPr>
          <w:rFonts w:ascii="Times New Roman" w:hAnsi="Times New Roman" w:cs="Times New Roman"/>
          <w:b/>
          <w:i/>
          <w:sz w:val="28"/>
          <w:szCs w:val="28"/>
        </w:rPr>
        <w:t xml:space="preserve"> волости»</w:t>
      </w:r>
    </w:p>
    <w:p w:rsidR="00E67C2E" w:rsidRPr="00777505" w:rsidRDefault="00E67C2E" w:rsidP="00E67C2E">
      <w:pPr>
        <w:rPr>
          <w:i/>
          <w:sz w:val="28"/>
          <w:szCs w:val="28"/>
        </w:rPr>
      </w:pPr>
      <w:r w:rsidRPr="00777505">
        <w:rPr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43 г"/>
        </w:smartTagPr>
        <w:r w:rsidRPr="00777505">
          <w:rPr>
            <w:i/>
            <w:sz w:val="28"/>
            <w:szCs w:val="28"/>
          </w:rPr>
          <w:t>1743 г</w:t>
        </w:r>
      </w:smartTag>
      <w:r w:rsidRPr="00777505">
        <w:rPr>
          <w:i/>
          <w:sz w:val="28"/>
          <w:szCs w:val="28"/>
        </w:rPr>
        <w:t xml:space="preserve">. вспыхнуло крупное восстание мордвы </w:t>
      </w:r>
      <w:proofErr w:type="spellStart"/>
      <w:r w:rsidRPr="00777505">
        <w:rPr>
          <w:i/>
          <w:sz w:val="28"/>
          <w:szCs w:val="28"/>
        </w:rPr>
        <w:t>Терюшевской</w:t>
      </w:r>
      <w:proofErr w:type="spellEnd"/>
      <w:r w:rsidRPr="00777505">
        <w:rPr>
          <w:i/>
          <w:sz w:val="28"/>
          <w:szCs w:val="28"/>
        </w:rPr>
        <w:t xml:space="preserve"> волости Нижегородского уезда. Оно продолжалось до </w:t>
      </w:r>
      <w:smartTag w:uri="urn:schemas-microsoft-com:office:smarttags" w:element="metricconverter">
        <w:smartTagPr>
          <w:attr w:name="ProductID" w:val="1745 г"/>
        </w:smartTagPr>
        <w:r w:rsidRPr="00777505">
          <w:rPr>
            <w:i/>
            <w:sz w:val="28"/>
            <w:szCs w:val="28"/>
          </w:rPr>
          <w:t>1745 г</w:t>
        </w:r>
      </w:smartTag>
      <w:r w:rsidRPr="00777505">
        <w:rPr>
          <w:i/>
          <w:sz w:val="28"/>
          <w:szCs w:val="28"/>
        </w:rPr>
        <w:t xml:space="preserve">. и было жестоко подавлено, а один из предводителей восстания </w:t>
      </w:r>
      <w:proofErr w:type="spellStart"/>
      <w:r w:rsidRPr="00777505">
        <w:rPr>
          <w:i/>
          <w:sz w:val="28"/>
          <w:szCs w:val="28"/>
        </w:rPr>
        <w:t>Несмеян</w:t>
      </w:r>
      <w:proofErr w:type="spellEnd"/>
      <w:r w:rsidRPr="00777505">
        <w:rPr>
          <w:i/>
          <w:sz w:val="28"/>
          <w:szCs w:val="28"/>
        </w:rPr>
        <w:t xml:space="preserve"> Васильев был приговорен к публичному сожжению на костре. </w:t>
      </w:r>
    </w:p>
    <w:p w:rsidR="00E67C2E" w:rsidRDefault="00E67C2E" w:rsidP="00E67C2E">
      <w:pPr>
        <w:rPr>
          <w:sz w:val="28"/>
          <w:szCs w:val="28"/>
        </w:rPr>
      </w:pPr>
      <w:r w:rsidRPr="00341203">
        <w:rPr>
          <w:sz w:val="28"/>
          <w:szCs w:val="28"/>
        </w:rPr>
        <w:t xml:space="preserve">   </w:t>
      </w:r>
      <w:r w:rsidR="004818F8" w:rsidRPr="00640B60">
        <w:rPr>
          <w:b/>
          <w:sz w:val="28"/>
          <w:szCs w:val="28"/>
        </w:rPr>
        <w:t>Слайд</w:t>
      </w:r>
      <w:r w:rsidR="004818F8">
        <w:rPr>
          <w:sz w:val="28"/>
          <w:szCs w:val="28"/>
        </w:rPr>
        <w:t xml:space="preserve"> </w:t>
      </w:r>
      <w:r w:rsidR="004818F8" w:rsidRPr="004818F8">
        <w:rPr>
          <w:b/>
          <w:sz w:val="28"/>
          <w:szCs w:val="28"/>
        </w:rPr>
        <w:t>21.</w:t>
      </w:r>
      <w:r w:rsidR="004818F8">
        <w:rPr>
          <w:sz w:val="28"/>
          <w:szCs w:val="28"/>
        </w:rPr>
        <w:t xml:space="preserve"> </w:t>
      </w:r>
      <w:r w:rsidRPr="00341203">
        <w:rPr>
          <w:sz w:val="28"/>
          <w:szCs w:val="28"/>
        </w:rPr>
        <w:t xml:space="preserve">В середине </w:t>
      </w:r>
      <w:r w:rsidRPr="00341203">
        <w:rPr>
          <w:sz w:val="28"/>
          <w:szCs w:val="28"/>
          <w:lang w:val="en-US"/>
        </w:rPr>
        <w:t>XVIII</w:t>
      </w:r>
      <w:r w:rsidRPr="00341203">
        <w:rPr>
          <w:sz w:val="28"/>
          <w:szCs w:val="28"/>
        </w:rPr>
        <w:t xml:space="preserve"> в. крещение мордвы в основном было завершено. </w:t>
      </w:r>
      <w:r>
        <w:rPr>
          <w:sz w:val="28"/>
          <w:szCs w:val="28"/>
        </w:rPr>
        <w:t xml:space="preserve">Это </w:t>
      </w:r>
      <w:r w:rsidRPr="00E67C2E">
        <w:rPr>
          <w:sz w:val="28"/>
          <w:szCs w:val="28"/>
        </w:rPr>
        <w:t>дало основание Екатерине II для закрытия Конторы новокрещенских дел 26 апреля 1764 г.</w:t>
      </w:r>
    </w:p>
    <w:p w:rsidR="00E338AD" w:rsidRPr="00E338AD" w:rsidRDefault="00E338AD" w:rsidP="00E67C2E">
      <w:pPr>
        <w:rPr>
          <w:b/>
          <w:i/>
          <w:sz w:val="28"/>
          <w:szCs w:val="28"/>
        </w:rPr>
      </w:pPr>
      <w:r w:rsidRPr="00E338AD">
        <w:rPr>
          <w:b/>
          <w:i/>
          <w:sz w:val="28"/>
          <w:szCs w:val="28"/>
        </w:rPr>
        <w:t xml:space="preserve">Что дала христианизация народам мордовского края? </w:t>
      </w:r>
      <w:r>
        <w:rPr>
          <w:b/>
          <w:i/>
          <w:sz w:val="28"/>
          <w:szCs w:val="28"/>
        </w:rPr>
        <w:t>Как вы думаете?</w:t>
      </w:r>
    </w:p>
    <w:p w:rsidR="00E67C2E" w:rsidRPr="00341203" w:rsidRDefault="00E67C2E" w:rsidP="00E67C2E">
      <w:pPr>
        <w:rPr>
          <w:sz w:val="28"/>
          <w:szCs w:val="28"/>
        </w:rPr>
      </w:pPr>
      <w:r w:rsidRPr="00341203">
        <w:rPr>
          <w:sz w:val="28"/>
          <w:szCs w:val="28"/>
        </w:rPr>
        <w:t>Христианизация мордовского народа способствовало сближению его с русским народом. Христианство было шагом вперед, способствовало скорейшему изжитию отмиравших пережитков родового строя у мордвы. Вместе с христианством в мордовскую среду проникало церковная литература, распространялась грамотность. Открывались духовные семинарии, куда принимали учиться и мордву, чтобы подготовить священников для местного населения.</w:t>
      </w:r>
    </w:p>
    <w:p w:rsidR="00E67C2E" w:rsidRPr="00E67C2E" w:rsidRDefault="00E67C2E" w:rsidP="00F53E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63248" w:rsidRPr="00763248" w:rsidRDefault="00E338AD" w:rsidP="007632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д</w:t>
      </w:r>
      <w:r w:rsidR="00763248" w:rsidRPr="00763248">
        <w:rPr>
          <w:rFonts w:ascii="Times New Roman" w:hAnsi="Times New Roman" w:cs="Times New Roman"/>
          <w:b/>
          <w:sz w:val="28"/>
          <w:szCs w:val="28"/>
        </w:rPr>
        <w:t>авайте подведём итоги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нашего урока</w:t>
      </w:r>
      <w:r w:rsidR="00763248" w:rsidRPr="00763248">
        <w:rPr>
          <w:rFonts w:ascii="Times New Roman" w:hAnsi="Times New Roman" w:cs="Times New Roman"/>
          <w:b/>
          <w:sz w:val="28"/>
          <w:szCs w:val="28"/>
        </w:rPr>
        <w:t>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На Прибалтийских и Украинских землях российское правительство сохраняло различные формы автономии.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Калмыки и казахи вошли в состав Российской империи по собственной инициативе.</w:t>
      </w:r>
    </w:p>
    <w:p w:rsidR="00763248" w:rsidRP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Российские правители проявляли терпимость по отношению к нехристианам.</w:t>
      </w:r>
    </w:p>
    <w:p w:rsidR="00763248" w:rsidRDefault="00763248" w:rsidP="0076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248">
        <w:rPr>
          <w:rFonts w:ascii="Times New Roman" w:hAnsi="Times New Roman" w:cs="Times New Roman"/>
          <w:sz w:val="28"/>
          <w:szCs w:val="28"/>
        </w:rPr>
        <w:t>В это</w:t>
      </w:r>
      <w:r w:rsidR="00FC0C35">
        <w:rPr>
          <w:rFonts w:ascii="Times New Roman" w:hAnsi="Times New Roman" w:cs="Times New Roman"/>
          <w:sz w:val="28"/>
          <w:szCs w:val="28"/>
        </w:rPr>
        <w:t xml:space="preserve"> же время проводилась</w:t>
      </w:r>
      <w:r w:rsidRPr="00763248">
        <w:rPr>
          <w:rFonts w:ascii="Times New Roman" w:hAnsi="Times New Roman" w:cs="Times New Roman"/>
          <w:sz w:val="28"/>
          <w:szCs w:val="28"/>
        </w:rPr>
        <w:t xml:space="preserve"> христианизация Поволжья.</w:t>
      </w:r>
    </w:p>
    <w:p w:rsidR="00E338AD" w:rsidRDefault="00E338AD" w:rsidP="00763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8AD" w:rsidRPr="00E338AD" w:rsidRDefault="00E338AD" w:rsidP="00E33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8AD">
        <w:rPr>
          <w:rFonts w:ascii="Times New Roman" w:hAnsi="Times New Roman" w:cs="Times New Roman"/>
          <w:sz w:val="28"/>
          <w:szCs w:val="28"/>
        </w:rPr>
        <w:t>1725 - 1762 гг.</w:t>
      </w:r>
      <w:r w:rsidR="00450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8AD" w:rsidRPr="00E338AD" w:rsidRDefault="00E338AD" w:rsidP="00E33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8AD">
        <w:rPr>
          <w:rFonts w:ascii="Times New Roman" w:hAnsi="Times New Roman" w:cs="Times New Roman"/>
          <w:sz w:val="28"/>
          <w:szCs w:val="28"/>
        </w:rPr>
        <w:t>1734 г.</w:t>
      </w:r>
      <w:r w:rsidR="004500C5">
        <w:rPr>
          <w:rFonts w:ascii="Times New Roman" w:hAnsi="Times New Roman" w:cs="Times New Roman"/>
          <w:sz w:val="28"/>
          <w:szCs w:val="28"/>
        </w:rPr>
        <w:t xml:space="preserve"> введение гетманского уряда на Украине</w:t>
      </w:r>
    </w:p>
    <w:p w:rsidR="00E338AD" w:rsidRPr="00E338AD" w:rsidRDefault="00E338AD" w:rsidP="00E33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8AD">
        <w:rPr>
          <w:rFonts w:ascii="Times New Roman" w:hAnsi="Times New Roman" w:cs="Times New Roman"/>
          <w:sz w:val="28"/>
          <w:szCs w:val="28"/>
        </w:rPr>
        <w:t xml:space="preserve">1435 -1740 гг. </w:t>
      </w:r>
      <w:r w:rsidR="004500C5">
        <w:rPr>
          <w:rFonts w:ascii="Times New Roman" w:hAnsi="Times New Roman" w:cs="Times New Roman"/>
          <w:sz w:val="28"/>
          <w:szCs w:val="28"/>
        </w:rPr>
        <w:t>Башкирское восстание</w:t>
      </w:r>
    </w:p>
    <w:p w:rsidR="00E338AD" w:rsidRPr="00E338AD" w:rsidRDefault="00E338AD" w:rsidP="00E33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8AD">
        <w:rPr>
          <w:rFonts w:ascii="Times New Roman" w:hAnsi="Times New Roman" w:cs="Times New Roman"/>
          <w:sz w:val="28"/>
          <w:szCs w:val="28"/>
        </w:rPr>
        <w:t>11 сентября 1740 г.</w:t>
      </w:r>
      <w:r w:rsidR="004500C5">
        <w:rPr>
          <w:rFonts w:ascii="Times New Roman" w:hAnsi="Times New Roman" w:cs="Times New Roman"/>
          <w:sz w:val="28"/>
          <w:szCs w:val="28"/>
        </w:rPr>
        <w:t xml:space="preserve"> реорганизация Конторы новокрещенских дел</w:t>
      </w:r>
    </w:p>
    <w:p w:rsidR="00E338AD" w:rsidRPr="00E338AD" w:rsidRDefault="00E338AD" w:rsidP="00E33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8AD">
        <w:rPr>
          <w:rFonts w:ascii="Times New Roman" w:hAnsi="Times New Roman" w:cs="Times New Roman"/>
          <w:sz w:val="28"/>
          <w:szCs w:val="28"/>
        </w:rPr>
        <w:t>1743 гг.</w:t>
      </w:r>
      <w:r w:rsidR="004500C5">
        <w:rPr>
          <w:rFonts w:ascii="Times New Roman" w:hAnsi="Times New Roman" w:cs="Times New Roman"/>
          <w:sz w:val="28"/>
          <w:szCs w:val="28"/>
        </w:rPr>
        <w:t xml:space="preserve"> основание крепости Оренбург</w:t>
      </w:r>
    </w:p>
    <w:p w:rsidR="00E338AD" w:rsidRPr="00763248" w:rsidRDefault="00E338AD" w:rsidP="00E33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8AD">
        <w:rPr>
          <w:rFonts w:ascii="Times New Roman" w:hAnsi="Times New Roman" w:cs="Times New Roman"/>
          <w:sz w:val="28"/>
          <w:szCs w:val="28"/>
        </w:rPr>
        <w:t>1798 г.</w:t>
      </w:r>
      <w:r w:rsidR="00545E62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4500C5">
        <w:rPr>
          <w:rFonts w:ascii="Times New Roman" w:hAnsi="Times New Roman" w:cs="Times New Roman"/>
          <w:sz w:val="28"/>
          <w:szCs w:val="28"/>
        </w:rPr>
        <w:t xml:space="preserve"> </w:t>
      </w:r>
      <w:r w:rsidR="00545E62">
        <w:rPr>
          <w:rFonts w:ascii="Times New Roman" w:hAnsi="Times New Roman" w:cs="Times New Roman"/>
          <w:sz w:val="28"/>
          <w:szCs w:val="28"/>
        </w:rPr>
        <w:t>первой каменной церкви</w:t>
      </w:r>
      <w:r w:rsidR="004500C5">
        <w:rPr>
          <w:rFonts w:ascii="Times New Roman" w:hAnsi="Times New Roman" w:cs="Times New Roman"/>
          <w:sz w:val="28"/>
          <w:szCs w:val="28"/>
        </w:rPr>
        <w:t xml:space="preserve"> </w:t>
      </w:r>
      <w:r w:rsidR="004500C5" w:rsidRPr="004500C5">
        <w:rPr>
          <w:rFonts w:ascii="Times New Roman" w:hAnsi="Times New Roman" w:cs="Times New Roman"/>
          <w:sz w:val="28"/>
          <w:szCs w:val="28"/>
        </w:rPr>
        <w:t>Казанской иконы Божией Матери</w:t>
      </w:r>
      <w:r w:rsidR="00545E62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545E62">
        <w:rPr>
          <w:rFonts w:ascii="Times New Roman" w:hAnsi="Times New Roman" w:cs="Times New Roman"/>
          <w:sz w:val="28"/>
          <w:szCs w:val="28"/>
        </w:rPr>
        <w:t>Чеберчино</w:t>
      </w:r>
      <w:proofErr w:type="spellEnd"/>
    </w:p>
    <w:p w:rsidR="00763248" w:rsidRDefault="00763248" w:rsidP="00351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387" w:rsidRPr="00351387" w:rsidRDefault="00351387" w:rsidP="00351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E62" w:rsidRPr="00545E62">
        <w:rPr>
          <w:rFonts w:ascii="Times New Roman" w:hAnsi="Times New Roman" w:cs="Times New Roman"/>
          <w:sz w:val="28"/>
          <w:szCs w:val="28"/>
        </w:rPr>
        <w:t>повт. §§ 13 - 16 , по</w:t>
      </w:r>
      <w:r w:rsidR="00545E62">
        <w:rPr>
          <w:rFonts w:ascii="Times New Roman" w:hAnsi="Times New Roman" w:cs="Times New Roman"/>
          <w:sz w:val="28"/>
          <w:szCs w:val="28"/>
        </w:rPr>
        <w:t>дготовиться к обобщающему уроку</w:t>
      </w:r>
    </w:p>
    <w:p w:rsidR="00351387" w:rsidRPr="00351387" w:rsidRDefault="00351387" w:rsidP="003513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1387" w:rsidRPr="00351387" w:rsidSect="00C14A6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7D" w:rsidRDefault="00793A7D" w:rsidP="00C14A6C">
      <w:r>
        <w:separator/>
      </w:r>
    </w:p>
  </w:endnote>
  <w:endnote w:type="continuationSeparator" w:id="0">
    <w:p w:rsidR="00793A7D" w:rsidRDefault="00793A7D" w:rsidP="00C1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713681"/>
      <w:docPartObj>
        <w:docPartGallery w:val="Page Numbers (Bottom of Page)"/>
        <w:docPartUnique/>
      </w:docPartObj>
    </w:sdtPr>
    <w:sdtEndPr/>
    <w:sdtContent>
      <w:p w:rsidR="00C14A6C" w:rsidRDefault="00485B96">
        <w:pPr>
          <w:pStyle w:val="a7"/>
          <w:jc w:val="right"/>
        </w:pPr>
        <w:r>
          <w:fldChar w:fldCharType="begin"/>
        </w:r>
        <w:r w:rsidR="00C14A6C">
          <w:instrText>PAGE   \* MERGEFORMAT</w:instrText>
        </w:r>
        <w:r>
          <w:fldChar w:fldCharType="separate"/>
        </w:r>
        <w:r w:rsidR="002F2EF3">
          <w:rPr>
            <w:noProof/>
          </w:rPr>
          <w:t>7</w:t>
        </w:r>
        <w:r>
          <w:fldChar w:fldCharType="end"/>
        </w:r>
      </w:p>
    </w:sdtContent>
  </w:sdt>
  <w:p w:rsidR="00C14A6C" w:rsidRDefault="00C14A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7D" w:rsidRDefault="00793A7D" w:rsidP="00C14A6C">
      <w:r>
        <w:separator/>
      </w:r>
    </w:p>
  </w:footnote>
  <w:footnote w:type="continuationSeparator" w:id="0">
    <w:p w:rsidR="00793A7D" w:rsidRDefault="00793A7D" w:rsidP="00C1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5DA"/>
    <w:multiLevelType w:val="hybridMultilevel"/>
    <w:tmpl w:val="D840B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1404"/>
    <w:multiLevelType w:val="hybridMultilevel"/>
    <w:tmpl w:val="2A86D4EC"/>
    <w:lvl w:ilvl="0" w:tplc="08085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AA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34F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A2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60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A6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E0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2E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E6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FF3147"/>
    <w:multiLevelType w:val="hybridMultilevel"/>
    <w:tmpl w:val="45785E3C"/>
    <w:lvl w:ilvl="0" w:tplc="9FC4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49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CE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83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A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CA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0B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2C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0C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26C37"/>
    <w:multiLevelType w:val="hybridMultilevel"/>
    <w:tmpl w:val="C6A6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E1238"/>
    <w:multiLevelType w:val="hybridMultilevel"/>
    <w:tmpl w:val="1EAAEB80"/>
    <w:lvl w:ilvl="0" w:tplc="43FA2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0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09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CF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0D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2F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EA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A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86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387"/>
    <w:rsid w:val="0005410E"/>
    <w:rsid w:val="00086FFB"/>
    <w:rsid w:val="000F76A6"/>
    <w:rsid w:val="00183B66"/>
    <w:rsid w:val="001B14C4"/>
    <w:rsid w:val="001B7031"/>
    <w:rsid w:val="001D6370"/>
    <w:rsid w:val="002402C2"/>
    <w:rsid w:val="00265772"/>
    <w:rsid w:val="002F2EF3"/>
    <w:rsid w:val="00332609"/>
    <w:rsid w:val="00351387"/>
    <w:rsid w:val="0042340D"/>
    <w:rsid w:val="004500C5"/>
    <w:rsid w:val="004818F8"/>
    <w:rsid w:val="00485B96"/>
    <w:rsid w:val="004A105A"/>
    <w:rsid w:val="004F78EA"/>
    <w:rsid w:val="00540D3F"/>
    <w:rsid w:val="00545E62"/>
    <w:rsid w:val="00582103"/>
    <w:rsid w:val="00597AFF"/>
    <w:rsid w:val="00640B60"/>
    <w:rsid w:val="006A4BF1"/>
    <w:rsid w:val="006D5E89"/>
    <w:rsid w:val="006F2586"/>
    <w:rsid w:val="00763248"/>
    <w:rsid w:val="00777505"/>
    <w:rsid w:val="00793A7D"/>
    <w:rsid w:val="00891680"/>
    <w:rsid w:val="00986BEA"/>
    <w:rsid w:val="009A30C3"/>
    <w:rsid w:val="00A55ABA"/>
    <w:rsid w:val="00A76C6C"/>
    <w:rsid w:val="00A9266D"/>
    <w:rsid w:val="00AA722C"/>
    <w:rsid w:val="00AD4401"/>
    <w:rsid w:val="00B035D3"/>
    <w:rsid w:val="00BC5C66"/>
    <w:rsid w:val="00BC63B7"/>
    <w:rsid w:val="00BD29D3"/>
    <w:rsid w:val="00C14A6C"/>
    <w:rsid w:val="00C23091"/>
    <w:rsid w:val="00C4549C"/>
    <w:rsid w:val="00D71EF2"/>
    <w:rsid w:val="00D95CEB"/>
    <w:rsid w:val="00DB47B9"/>
    <w:rsid w:val="00DC6253"/>
    <w:rsid w:val="00DD4EE7"/>
    <w:rsid w:val="00DF5FC8"/>
    <w:rsid w:val="00E338AD"/>
    <w:rsid w:val="00E54FA2"/>
    <w:rsid w:val="00E67C2E"/>
    <w:rsid w:val="00EE5D15"/>
    <w:rsid w:val="00F34509"/>
    <w:rsid w:val="00F45F86"/>
    <w:rsid w:val="00F53E19"/>
    <w:rsid w:val="00F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75B8A5-B2F7-4345-A283-18040F0E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4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38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53E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B1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14A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4A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0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B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2F2EF3"/>
    <w:pPr>
      <w:spacing w:line="360" w:lineRule="auto"/>
      <w:ind w:firstLine="18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F2E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EA509-1448-4F91-9638-F19DE114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Историк</cp:lastModifiedBy>
  <cp:revision>22</cp:revision>
  <dcterms:created xsi:type="dcterms:W3CDTF">2019-02-25T16:34:00Z</dcterms:created>
  <dcterms:modified xsi:type="dcterms:W3CDTF">2022-10-18T05:14:00Z</dcterms:modified>
</cp:coreProperties>
</file>